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EB716">
      <w:pPr>
        <w:pStyle w:val="33"/>
        <w:wordWrap/>
        <w:overflowPunct w:val="0"/>
        <w:spacing w:line="360" w:lineRule="auto"/>
        <w:jc w:val="center"/>
        <w:rPr>
          <w:rFonts w:ascii="Calibri" w:hAnsi="Calibri" w:cs="Calibri" w:eastAsiaTheme="minorHAnsi"/>
          <w:b/>
          <w:color w:val="auto"/>
          <w:sz w:val="24"/>
          <w:szCs w:val="26"/>
        </w:rPr>
      </w:pPr>
      <w:r>
        <w:rPr>
          <w:rFonts w:ascii="Calibri" w:hAnsi="Calibri" w:cs="Calibri" w:eastAsiaTheme="minorHAnsi"/>
          <w:b/>
          <w:color w:val="auto"/>
          <w:sz w:val="24"/>
          <w:szCs w:val="26"/>
        </w:rPr>
        <w:t>ARARIO GALLERY SHANGHAI</w:t>
      </w:r>
    </w:p>
    <w:p w14:paraId="52EE325B">
      <w:pPr>
        <w:spacing w:after="0"/>
        <w:jc w:val="center"/>
        <w:rPr>
          <w:rFonts w:hint="default" w:ascii="Calibri" w:hAnsi="Calibri" w:eastAsia="宋体" w:cs="Calibri"/>
          <w:b/>
          <w:bCs/>
          <w:i/>
          <w:sz w:val="32"/>
          <w:szCs w:val="28"/>
          <w:lang w:val="en-US" w:eastAsia="zh-CN"/>
        </w:rPr>
      </w:pPr>
      <w:r>
        <w:rPr>
          <w:rFonts w:hint="eastAsia" w:ascii="Calibri" w:hAnsi="Calibri" w:eastAsia="宋体" w:cs="Calibri"/>
          <w:b/>
          <w:bCs/>
          <w:i/>
          <w:sz w:val="32"/>
          <w:szCs w:val="28"/>
          <w:lang w:val="en-US" w:eastAsia="zh-CN"/>
        </w:rPr>
        <w:t>Where Does the Water Go</w:t>
      </w:r>
    </w:p>
    <w:p w14:paraId="1BBB4460">
      <w:pPr>
        <w:pStyle w:val="29"/>
        <w:wordWrap/>
        <w:overflowPunct w:val="0"/>
        <w:jc w:val="center"/>
        <w:rPr>
          <w:rFonts w:cs="Arial" w:eastAsiaTheme="minorHAnsi"/>
          <w:b/>
          <w:sz w:val="16"/>
          <w:szCs w:val="16"/>
        </w:rPr>
      </w:pPr>
    </w:p>
    <w:p w14:paraId="1A078198">
      <w:pPr>
        <w:pStyle w:val="29"/>
        <w:tabs>
          <w:tab w:val="left" w:pos="6615"/>
        </w:tabs>
        <w:wordWrap/>
        <w:overflowPunct w:val="0"/>
        <w:jc w:val="left"/>
        <w:rPr>
          <w:rFonts w:hint="eastAsia" w:eastAsia="宋体" w:cs="Arial"/>
          <w:b/>
          <w:sz w:val="16"/>
          <w:szCs w:val="16"/>
          <w:lang w:eastAsia="zh-CN"/>
        </w:rPr>
      </w:pPr>
      <w:r>
        <w:rPr>
          <w:rFonts w:hint="eastAsia" w:eastAsia="宋体" w:cs="Arial"/>
          <w:b/>
          <w:sz w:val="16"/>
          <w:szCs w:val="16"/>
          <w:lang w:eastAsia="zh-CN"/>
        </w:rPr>
        <w:drawing>
          <wp:inline distT="0" distB="0" distL="114300" distR="114300">
            <wp:extent cx="6250305" cy="4686935"/>
            <wp:effectExtent l="0" t="0" r="23495" b="12065"/>
            <wp:docPr id="11" name="图片 11" descr="/private/var/folders/4z/_sl30nzs54v6g8__6cxrchr80000gn/T/com.kingsoft.wpsoffice.mac/picturecompress_20260911124424/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private/var/folders/4z/_sl30nzs54v6g8__6cxrchr80000gn/T/com.kingsoft.wpsoffice.mac/picturecompress_20260911124424/output_1.jpgoutput_1"/>
                    <pic:cNvPicPr>
                      <a:picLocks noChangeAspect="1"/>
                    </pic:cNvPicPr>
                  </pic:nvPicPr>
                  <pic:blipFill>
                    <a:blip r:embed="rId8"/>
                    <a:stretch>
                      <a:fillRect/>
                    </a:stretch>
                  </pic:blipFill>
                  <pic:spPr>
                    <a:xfrm>
                      <a:off x="0" y="0"/>
                      <a:ext cx="6250305" cy="4686935"/>
                    </a:xfrm>
                    <a:prstGeom prst="rect">
                      <a:avLst/>
                    </a:prstGeom>
                  </pic:spPr>
                </pic:pic>
              </a:graphicData>
            </a:graphic>
          </wp:inline>
        </w:drawing>
      </w:r>
    </w:p>
    <w:p w14:paraId="1B913220">
      <w:pPr>
        <w:pStyle w:val="29"/>
        <w:tabs>
          <w:tab w:val="left" w:pos="6615"/>
        </w:tabs>
        <w:wordWrap/>
        <w:overflowPunct w:val="0"/>
        <w:jc w:val="left"/>
        <w:rPr>
          <w:rFonts w:hint="eastAsia" w:ascii="Calibri" w:hAnsi="Calibri" w:eastAsia="宋体" w:cs="Calibri"/>
          <w:b/>
          <w:sz w:val="16"/>
          <w:szCs w:val="16"/>
          <w:lang w:eastAsia="zh-CN"/>
        </w:rPr>
      </w:pPr>
    </w:p>
    <w:p w14:paraId="4F0560C7">
      <w:pPr>
        <w:overflowPunct w:val="0"/>
        <w:autoSpaceDE w:val="0"/>
        <w:autoSpaceDN w:val="0"/>
        <w:spacing w:after="0" w:line="240" w:lineRule="auto"/>
        <w:jc w:val="center"/>
        <w:rPr>
          <w:rFonts w:ascii="Calibri" w:hAnsi="Calibri" w:cs="Calibri" w:eastAsiaTheme="minorHAnsi"/>
          <w:b/>
          <w:color w:val="auto"/>
          <w:sz w:val="18"/>
          <w:szCs w:val="16"/>
        </w:rPr>
      </w:pPr>
      <w:r>
        <w:rPr>
          <w:rFonts w:ascii="Calibri" w:hAnsi="Calibri" w:cs="Calibri" w:eastAsiaTheme="minorHAnsi"/>
          <w:b/>
          <w:color w:val="auto"/>
          <w:sz w:val="18"/>
          <w:szCs w:val="16"/>
        </w:rPr>
        <w:t>Installation view of</w:t>
      </w:r>
      <w:r>
        <w:rPr>
          <w:rFonts w:hint="eastAsia" w:ascii="Calibri" w:hAnsi="Calibri" w:eastAsia="宋体" w:cs="Calibri"/>
          <w:b/>
          <w:color w:val="auto"/>
          <w:sz w:val="18"/>
          <w:szCs w:val="16"/>
          <w:lang w:val="en-US" w:eastAsia="zh-CN"/>
        </w:rPr>
        <w:t xml:space="preserve"> </w:t>
      </w:r>
      <w:r>
        <w:rPr>
          <w:rFonts w:hint="eastAsia" w:ascii="Calibri" w:hAnsi="Calibri" w:cs="Calibri" w:eastAsiaTheme="minorHAnsi"/>
          <w:b/>
          <w:i/>
          <w:color w:val="auto"/>
          <w:sz w:val="18"/>
          <w:szCs w:val="16"/>
          <w:lang w:val="en-US" w:eastAsia="zh-CN"/>
        </w:rPr>
        <w:t>Where Does the Water Go</w:t>
      </w:r>
      <w:r>
        <w:rPr>
          <w:rFonts w:ascii="Calibri" w:hAnsi="Calibri" w:cs="Calibri" w:eastAsiaTheme="minorHAnsi"/>
          <w:b/>
          <w:i/>
          <w:color w:val="auto"/>
          <w:sz w:val="18"/>
          <w:szCs w:val="16"/>
        </w:rPr>
        <w:t xml:space="preserve"> </w:t>
      </w:r>
      <w:r>
        <w:rPr>
          <w:rFonts w:ascii="Calibri" w:hAnsi="Calibri" w:cs="Calibri" w:eastAsiaTheme="minorHAnsi"/>
          <w:b/>
          <w:color w:val="auto"/>
          <w:sz w:val="18"/>
          <w:szCs w:val="16"/>
        </w:rPr>
        <w:t>at ARARIO GALLERY SHANGHAI, Shanghai, China, 2026.</w:t>
      </w:r>
    </w:p>
    <w:p w14:paraId="2B54C5F4">
      <w:pPr>
        <w:pStyle w:val="29"/>
        <w:wordWrap/>
        <w:overflowPunct w:val="0"/>
        <w:spacing w:line="276" w:lineRule="auto"/>
        <w:jc w:val="center"/>
        <w:rPr>
          <w:rFonts w:ascii="Calibri" w:hAnsi="Calibri" w:cs="Calibri" w:eastAsiaTheme="minorHAnsi"/>
          <w:sz w:val="18"/>
          <w:szCs w:val="18"/>
        </w:rPr>
      </w:pPr>
    </w:p>
    <w:p w14:paraId="5C92D8C9">
      <w:pPr>
        <w:pStyle w:val="29"/>
        <w:wordWrap/>
        <w:overflowPunct w:val="0"/>
        <w:spacing w:line="276" w:lineRule="auto"/>
        <w:jc w:val="center"/>
        <w:rPr>
          <w:rFonts w:ascii="Calibri" w:hAnsi="Calibri" w:cs="Calibri" w:eastAsiaTheme="minorHAnsi"/>
          <w:sz w:val="18"/>
          <w:szCs w:val="18"/>
        </w:rPr>
      </w:pPr>
    </w:p>
    <w:tbl>
      <w:tblPr>
        <w:tblStyle w:val="20"/>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32"/>
        <w:gridCol w:w="267"/>
        <w:gridCol w:w="8466"/>
      </w:tblGrid>
      <w:tr w14:paraId="414B5CC6">
        <w:tc>
          <w:tcPr>
            <w:tcW w:w="1132" w:type="dxa"/>
            <w:tcMar>
              <w:top w:w="57" w:type="dxa"/>
              <w:bottom w:w="57" w:type="dxa"/>
            </w:tcMar>
          </w:tcPr>
          <w:p w14:paraId="6E3AEF57">
            <w:pPr>
              <w:pStyle w:val="29"/>
              <w:wordWrap/>
              <w:spacing w:line="276" w:lineRule="auto"/>
              <w:rPr>
                <w:rFonts w:ascii="Calibri" w:hAnsi="Calibri" w:cs="Calibri" w:eastAsiaTheme="minorHAnsi"/>
                <w:b/>
                <w:sz w:val="18"/>
                <w:szCs w:val="18"/>
              </w:rPr>
            </w:pPr>
            <w:r>
              <w:rPr>
                <w:rFonts w:ascii="Calibri" w:hAnsi="Calibri" w:cs="Calibri" w:eastAsiaTheme="minorHAnsi"/>
                <w:b/>
                <w:sz w:val="18"/>
                <w:szCs w:val="18"/>
              </w:rPr>
              <w:t>Artists</w:t>
            </w:r>
          </w:p>
          <w:p w14:paraId="65FCC44E">
            <w:pPr>
              <w:pStyle w:val="29"/>
              <w:wordWrap/>
              <w:spacing w:line="276" w:lineRule="auto"/>
              <w:rPr>
                <w:rFonts w:ascii="Calibri" w:hAnsi="Calibri" w:cs="Calibri" w:eastAsiaTheme="minorHAnsi"/>
                <w:b/>
                <w:sz w:val="18"/>
                <w:szCs w:val="18"/>
              </w:rPr>
            </w:pPr>
            <w:r>
              <w:rPr>
                <w:rFonts w:ascii="Calibri" w:hAnsi="Calibri" w:cs="Calibri" w:eastAsiaTheme="minorHAnsi"/>
                <w:b/>
                <w:sz w:val="18"/>
                <w:szCs w:val="18"/>
              </w:rPr>
              <w:t>Title</w:t>
            </w:r>
          </w:p>
          <w:p w14:paraId="2D03CD29">
            <w:pPr>
              <w:pStyle w:val="29"/>
              <w:wordWrap/>
              <w:spacing w:line="276" w:lineRule="auto"/>
              <w:rPr>
                <w:rFonts w:ascii="Calibri" w:hAnsi="Calibri" w:cs="Calibri" w:eastAsiaTheme="minorHAnsi"/>
                <w:b/>
                <w:sz w:val="18"/>
                <w:szCs w:val="18"/>
              </w:rPr>
            </w:pPr>
            <w:r>
              <w:rPr>
                <w:rFonts w:ascii="Calibri" w:hAnsi="Calibri" w:cs="Calibri" w:eastAsiaTheme="minorHAnsi"/>
                <w:b/>
                <w:sz w:val="18"/>
                <w:szCs w:val="18"/>
              </w:rPr>
              <w:t>Dates</w:t>
            </w:r>
          </w:p>
          <w:p w14:paraId="05E27C28">
            <w:pPr>
              <w:pStyle w:val="29"/>
              <w:wordWrap/>
              <w:spacing w:line="276" w:lineRule="auto"/>
              <w:rPr>
                <w:rFonts w:ascii="Calibri" w:hAnsi="Calibri" w:cs="Calibri" w:eastAsiaTheme="minorHAnsi"/>
                <w:b/>
                <w:sz w:val="18"/>
                <w:szCs w:val="18"/>
              </w:rPr>
            </w:pPr>
            <w:r>
              <w:rPr>
                <w:rFonts w:ascii="Calibri" w:hAnsi="Calibri" w:cs="Calibri" w:eastAsiaTheme="minorHAnsi"/>
                <w:b/>
                <w:sz w:val="18"/>
                <w:szCs w:val="18"/>
              </w:rPr>
              <w:t>Venue</w:t>
            </w:r>
          </w:p>
          <w:p w14:paraId="5CC1D156">
            <w:pPr>
              <w:pStyle w:val="29"/>
              <w:wordWrap/>
              <w:overflowPunct w:val="0"/>
              <w:spacing w:line="276" w:lineRule="auto"/>
              <w:rPr>
                <w:rFonts w:ascii="Calibri" w:hAnsi="Calibri" w:cs="Calibri" w:eastAsiaTheme="minorHAnsi"/>
                <w:b/>
                <w:sz w:val="18"/>
                <w:szCs w:val="18"/>
              </w:rPr>
            </w:pPr>
            <w:r>
              <w:rPr>
                <w:rFonts w:ascii="Calibri" w:hAnsi="Calibri" w:cs="Calibri" w:eastAsiaTheme="minorHAnsi"/>
                <w:b/>
                <w:sz w:val="18"/>
                <w:szCs w:val="18"/>
              </w:rPr>
              <w:t>Artworks</w:t>
            </w:r>
          </w:p>
        </w:tc>
        <w:tc>
          <w:tcPr>
            <w:tcW w:w="256" w:type="dxa"/>
            <w:tcMar>
              <w:top w:w="57" w:type="dxa"/>
              <w:bottom w:w="57" w:type="dxa"/>
            </w:tcMar>
          </w:tcPr>
          <w:p w14:paraId="1288C309">
            <w:pPr>
              <w:pStyle w:val="29"/>
              <w:wordWrap/>
              <w:overflowPunct w:val="0"/>
              <w:spacing w:line="276" w:lineRule="auto"/>
              <w:rPr>
                <w:rFonts w:ascii="Calibri" w:hAnsi="Calibri" w:cs="Calibri" w:eastAsiaTheme="minorHAnsi"/>
                <w:sz w:val="18"/>
                <w:szCs w:val="18"/>
              </w:rPr>
            </w:pPr>
            <w:r>
              <w:rPr>
                <w:rFonts w:ascii="Calibri" w:hAnsi="Calibri" w:cs="Calibri" w:eastAsiaTheme="minorHAnsi"/>
                <w:sz w:val="18"/>
                <w:szCs w:val="18"/>
              </w:rPr>
              <w:t>:</w:t>
            </w:r>
          </w:p>
          <w:p w14:paraId="23AEEE3D">
            <w:pPr>
              <w:pStyle w:val="29"/>
              <w:wordWrap/>
              <w:overflowPunct w:val="0"/>
              <w:spacing w:line="276" w:lineRule="auto"/>
              <w:rPr>
                <w:rFonts w:ascii="Calibri" w:hAnsi="Calibri" w:cs="Calibri" w:eastAsiaTheme="minorHAnsi"/>
                <w:sz w:val="18"/>
                <w:szCs w:val="18"/>
              </w:rPr>
            </w:pPr>
            <w:r>
              <w:rPr>
                <w:rFonts w:ascii="Calibri" w:hAnsi="Calibri" w:cs="Calibri" w:eastAsiaTheme="minorHAnsi"/>
                <w:sz w:val="18"/>
                <w:szCs w:val="18"/>
              </w:rPr>
              <w:t>:</w:t>
            </w:r>
          </w:p>
          <w:p w14:paraId="08F655F5">
            <w:pPr>
              <w:pStyle w:val="29"/>
              <w:wordWrap/>
              <w:overflowPunct w:val="0"/>
              <w:spacing w:line="276" w:lineRule="auto"/>
              <w:rPr>
                <w:rFonts w:ascii="Calibri" w:hAnsi="Calibri" w:cs="Calibri" w:eastAsiaTheme="minorHAnsi"/>
                <w:sz w:val="18"/>
                <w:szCs w:val="18"/>
              </w:rPr>
            </w:pPr>
            <w:r>
              <w:rPr>
                <w:rFonts w:ascii="Calibri" w:hAnsi="Calibri" w:cs="Calibri" w:eastAsiaTheme="minorHAnsi"/>
                <w:sz w:val="18"/>
                <w:szCs w:val="18"/>
              </w:rPr>
              <w:t>:</w:t>
            </w:r>
          </w:p>
          <w:p w14:paraId="6D4C4987">
            <w:pPr>
              <w:pStyle w:val="29"/>
              <w:wordWrap/>
              <w:overflowPunct w:val="0"/>
              <w:spacing w:line="276" w:lineRule="auto"/>
              <w:rPr>
                <w:rFonts w:ascii="Calibri" w:hAnsi="Calibri" w:cs="Calibri" w:eastAsiaTheme="minorHAnsi"/>
                <w:sz w:val="18"/>
                <w:szCs w:val="18"/>
              </w:rPr>
            </w:pPr>
            <w:r>
              <w:rPr>
                <w:rFonts w:ascii="Calibri" w:hAnsi="Calibri" w:cs="Calibri" w:eastAsiaTheme="minorHAnsi"/>
                <w:sz w:val="18"/>
                <w:szCs w:val="18"/>
              </w:rPr>
              <w:t>:</w:t>
            </w:r>
          </w:p>
          <w:p w14:paraId="22ADC2B8">
            <w:pPr>
              <w:pStyle w:val="29"/>
              <w:wordWrap/>
              <w:overflowPunct w:val="0"/>
              <w:spacing w:line="276" w:lineRule="auto"/>
              <w:rPr>
                <w:rFonts w:ascii="Calibri" w:hAnsi="Calibri" w:cs="Calibri" w:eastAsiaTheme="minorHAnsi"/>
                <w:sz w:val="18"/>
                <w:szCs w:val="18"/>
              </w:rPr>
            </w:pPr>
            <w:r>
              <w:rPr>
                <w:rFonts w:ascii="Calibri" w:hAnsi="Calibri" w:cs="Calibri" w:eastAsiaTheme="minorHAnsi"/>
                <w:sz w:val="18"/>
                <w:szCs w:val="18"/>
              </w:rPr>
              <w:t>:</w:t>
            </w:r>
          </w:p>
        </w:tc>
        <w:tc>
          <w:tcPr>
            <w:tcW w:w="8466" w:type="dxa"/>
            <w:tcMar>
              <w:top w:w="57" w:type="dxa"/>
              <w:bottom w:w="57" w:type="dxa"/>
            </w:tcMar>
          </w:tcPr>
          <w:p w14:paraId="7F13DE4A">
            <w:pPr>
              <w:overflowPunct w:val="0"/>
              <w:autoSpaceDE w:val="0"/>
              <w:autoSpaceDN w:val="0"/>
              <w:spacing w:after="0"/>
              <w:jc w:val="left"/>
              <w:rPr>
                <w:rFonts w:hint="default" w:ascii="Calibri" w:hAnsi="Calibri" w:eastAsia="宋体" w:cs="Calibri"/>
                <w:b/>
                <w:bCs w:val="0"/>
                <w:color w:val="auto"/>
                <w:sz w:val="18"/>
                <w:szCs w:val="18"/>
                <w:lang w:val="en-US" w:eastAsia="zh-CN"/>
              </w:rPr>
            </w:pPr>
            <w:r>
              <w:rPr>
                <w:rFonts w:hint="eastAsia" w:ascii="Calibri" w:hAnsi="Calibri" w:eastAsia="宋体" w:cs="Calibri"/>
                <w:b/>
                <w:bCs w:val="0"/>
                <w:color w:val="auto"/>
                <w:sz w:val="18"/>
                <w:szCs w:val="18"/>
                <w:lang w:val="en-US" w:eastAsia="zh-CN"/>
              </w:rPr>
              <w:t>CHEN Shiyang, CHEN Yufan, CHEN Yujun, Gu Wenjing, LI Xiaoliang, LOONG Pan, QIU Sheng</w:t>
            </w:r>
          </w:p>
          <w:p w14:paraId="3843A7BB">
            <w:pPr>
              <w:pStyle w:val="29"/>
              <w:wordWrap/>
              <w:overflowPunct w:val="0"/>
              <w:spacing w:line="276" w:lineRule="auto"/>
              <w:rPr>
                <w:rFonts w:hint="default" w:ascii="Calibri" w:hAnsi="Calibri" w:cs="Calibri" w:eastAsiaTheme="minorHAnsi"/>
                <w:b/>
                <w:bCs/>
                <w:sz w:val="18"/>
                <w:szCs w:val="18"/>
                <w:lang w:val="en-US"/>
              </w:rPr>
            </w:pPr>
            <w:r>
              <w:rPr>
                <w:rFonts w:hint="eastAsia" w:ascii="Calibri" w:hAnsi="Calibri" w:cs="Calibri" w:eastAsiaTheme="minorHAnsi"/>
                <w:b/>
                <w:bCs/>
                <w:sz w:val="18"/>
                <w:szCs w:val="18"/>
                <w:lang w:val="en-US" w:eastAsia="zh-CN"/>
              </w:rPr>
              <w:t>Where Does the Water Go</w:t>
            </w:r>
          </w:p>
          <w:p w14:paraId="16868BAD">
            <w:pPr>
              <w:pStyle w:val="29"/>
              <w:wordWrap/>
              <w:overflowPunct w:val="0"/>
              <w:spacing w:line="276" w:lineRule="auto"/>
              <w:rPr>
                <w:rFonts w:ascii="Calibri" w:hAnsi="Calibri" w:cs="Calibri" w:eastAsiaTheme="minorHAnsi"/>
                <w:sz w:val="18"/>
                <w:szCs w:val="18"/>
              </w:rPr>
            </w:pPr>
            <w:r>
              <w:rPr>
                <w:rFonts w:hint="eastAsia" w:ascii="Calibri" w:hAnsi="Calibri" w:eastAsia="宋体" w:cs="Calibri"/>
                <w:sz w:val="18"/>
                <w:szCs w:val="18"/>
                <w:lang w:val="en-US" w:eastAsia="zh-CN"/>
              </w:rPr>
              <w:t>11 September</w:t>
            </w:r>
            <w:r>
              <w:rPr>
                <w:rFonts w:ascii="Calibri" w:hAnsi="Calibri" w:cs="Calibri" w:eastAsiaTheme="minorHAnsi"/>
                <w:sz w:val="18"/>
                <w:szCs w:val="18"/>
              </w:rPr>
              <w:t xml:space="preserve"> – </w:t>
            </w:r>
            <w:r>
              <w:rPr>
                <w:rFonts w:hint="eastAsia" w:ascii="Calibri" w:hAnsi="Calibri" w:eastAsia="宋体" w:cs="Calibri"/>
                <w:sz w:val="18"/>
                <w:szCs w:val="18"/>
                <w:lang w:val="en-US" w:eastAsia="zh-CN"/>
              </w:rPr>
              <w:t xml:space="preserve">31 October, </w:t>
            </w:r>
            <w:r>
              <w:rPr>
                <w:rFonts w:ascii="Calibri" w:hAnsi="Calibri" w:cs="Calibri" w:eastAsiaTheme="minorHAnsi"/>
                <w:sz w:val="18"/>
                <w:szCs w:val="18"/>
              </w:rPr>
              <w:t>2026</w:t>
            </w:r>
          </w:p>
          <w:p w14:paraId="42A91E0D">
            <w:pPr>
              <w:pStyle w:val="29"/>
              <w:wordWrap/>
              <w:spacing w:line="276" w:lineRule="auto"/>
              <w:rPr>
                <w:rFonts w:ascii="Calibri" w:hAnsi="Calibri" w:cs="Calibri" w:eastAsiaTheme="minorHAnsi"/>
                <w:sz w:val="18"/>
                <w:szCs w:val="18"/>
              </w:rPr>
            </w:pPr>
            <w:r>
              <w:rPr>
                <w:rFonts w:ascii="Calibri" w:hAnsi="Calibri" w:cs="Calibri" w:eastAsiaTheme="minorHAnsi"/>
                <w:sz w:val="18"/>
                <w:szCs w:val="18"/>
              </w:rPr>
              <w:t>ARARIO GALLERY SHANGHAI (2F-205, 30 Wen’an Road, Jing’an District)</w:t>
            </w:r>
          </w:p>
          <w:p w14:paraId="7CFC3AA6">
            <w:pPr>
              <w:pStyle w:val="29"/>
              <w:wordWrap/>
              <w:overflowPunct w:val="0"/>
              <w:spacing w:line="276" w:lineRule="auto"/>
              <w:rPr>
                <w:rFonts w:ascii="Calibri" w:hAnsi="Calibri" w:cs="Calibri" w:eastAsiaTheme="minorHAnsi"/>
                <w:sz w:val="18"/>
                <w:szCs w:val="18"/>
                <w:lang w:eastAsia="zh-CN"/>
              </w:rPr>
            </w:pPr>
            <w:r>
              <w:rPr>
                <w:rFonts w:hint="eastAsia" w:ascii="Calibri" w:hAnsi="Calibri" w:eastAsia="宋体" w:cs="Calibri"/>
                <w:sz w:val="18"/>
                <w:szCs w:val="18"/>
                <w:lang w:val="en-US" w:eastAsia="zh-CN"/>
              </w:rPr>
              <w:t xml:space="preserve">32 </w:t>
            </w:r>
            <w:r>
              <w:rPr>
                <w:rFonts w:ascii="Calibri" w:hAnsi="Calibri" w:cs="Calibri" w:eastAsiaTheme="minorHAnsi"/>
                <w:sz w:val="18"/>
                <w:szCs w:val="18"/>
              </w:rPr>
              <w:t>pieces in total</w:t>
            </w:r>
          </w:p>
          <w:p w14:paraId="33FE63E7">
            <w:pPr>
              <w:pStyle w:val="29"/>
              <w:wordWrap/>
              <w:overflowPunct w:val="0"/>
              <w:spacing w:line="276" w:lineRule="auto"/>
              <w:rPr>
                <w:rFonts w:ascii="Calibri" w:hAnsi="Calibri" w:cs="Calibri" w:eastAsiaTheme="minorHAnsi"/>
                <w:sz w:val="18"/>
                <w:szCs w:val="18"/>
              </w:rPr>
            </w:pPr>
          </w:p>
        </w:tc>
      </w:tr>
      <w:tr w14:paraId="052311E6">
        <w:tc>
          <w:tcPr>
            <w:tcW w:w="9854" w:type="dxa"/>
            <w:gridSpan w:val="3"/>
            <w:tcMar>
              <w:top w:w="57" w:type="dxa"/>
              <w:bottom w:w="57" w:type="dxa"/>
            </w:tcMar>
          </w:tcPr>
          <w:p w14:paraId="0332F931">
            <w:pPr>
              <w:overflowPunct w:val="0"/>
              <w:autoSpaceDE w:val="0"/>
              <w:autoSpaceDN w:val="0"/>
              <w:spacing w:after="0"/>
              <w:jc w:val="left"/>
              <w:rPr>
                <w:rFonts w:ascii="Calibri" w:hAnsi="Calibri" w:cs="Calibri" w:eastAsiaTheme="minorHAnsi"/>
                <w:color w:val="000000" w:themeColor="text1"/>
                <w:sz w:val="18"/>
                <w:szCs w:val="18"/>
                <w:lang w:eastAsia="zh-CN"/>
                <w14:textFill>
                  <w14:solidFill>
                    <w14:schemeClr w14:val="tx1"/>
                  </w14:solidFill>
                </w14:textFill>
              </w:rPr>
            </w:pPr>
            <w:r>
              <w:rPr>
                <w:rFonts w:ascii="Calibri" w:hAnsi="Calibri" w:cs="Calibri" w:eastAsiaTheme="minorHAnsi"/>
                <w:b/>
                <w:color w:val="000000" w:themeColor="text1"/>
                <w:sz w:val="18"/>
                <w:szCs w:val="18"/>
                <w14:textFill>
                  <w14:solidFill>
                    <w14:schemeClr w14:val="tx1"/>
                  </w14:solidFill>
                </w14:textFill>
              </w:rPr>
              <w:t>[Artwork images and Installation view]</w:t>
            </w:r>
          </w:p>
          <w:p w14:paraId="34E84C43">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Style w:val="25"/>
                <w:rFonts w:hint="default" w:ascii="Calibri" w:hAnsi="Calibri" w:eastAsiaTheme="minorHAnsi"/>
                <w:color w:val="auto"/>
                <w:sz w:val="18"/>
                <w:szCs w:val="18"/>
                <w:highlight w:val="yellow"/>
                <w:u w:val="none"/>
                <w:lang w:val="en-US" w:eastAsia="zh-CN"/>
              </w:rPr>
            </w:pPr>
            <w:r>
              <w:rPr>
                <w:rStyle w:val="25"/>
                <w:rFonts w:hint="eastAsia" w:ascii="Calibri" w:hAnsi="Calibri" w:eastAsiaTheme="minorHAnsi"/>
                <w:color w:val="auto"/>
                <w:sz w:val="18"/>
                <w:szCs w:val="18"/>
                <w:highlight w:val="none"/>
                <w:u w:val="none"/>
                <w:lang w:val="en-US" w:eastAsia="zh-CN"/>
              </w:rPr>
              <w:fldChar w:fldCharType="begin"/>
            </w:r>
            <w:r>
              <w:rPr>
                <w:rStyle w:val="25"/>
                <w:rFonts w:hint="eastAsia" w:ascii="Calibri" w:hAnsi="Calibri" w:eastAsiaTheme="minorHAnsi"/>
                <w:color w:val="auto"/>
                <w:sz w:val="18"/>
                <w:szCs w:val="18"/>
                <w:highlight w:val="none"/>
                <w:u w:val="none"/>
                <w:lang w:val="en-US" w:eastAsia="zh-CN"/>
              </w:rPr>
              <w:instrText xml:space="preserve"> HYPERLINK "https://drive.google.com/drive/folders/1S2wc6kI4at0v7l-TuwTt5uZwl_ykOdVF?usp=drive_link" </w:instrText>
            </w:r>
            <w:r>
              <w:rPr>
                <w:rStyle w:val="25"/>
                <w:rFonts w:hint="eastAsia" w:ascii="Calibri" w:hAnsi="Calibri" w:eastAsiaTheme="minorHAnsi"/>
                <w:color w:val="auto"/>
                <w:sz w:val="18"/>
                <w:szCs w:val="18"/>
                <w:highlight w:val="none"/>
                <w:u w:val="none"/>
                <w:lang w:val="en-US" w:eastAsia="zh-CN"/>
              </w:rPr>
              <w:fldChar w:fldCharType="separate"/>
            </w:r>
            <w:r>
              <w:rPr>
                <w:rStyle w:val="25"/>
                <w:rFonts w:hint="eastAsia" w:ascii="Calibri" w:hAnsi="Calibri" w:eastAsiaTheme="minorHAnsi"/>
                <w:sz w:val="18"/>
                <w:szCs w:val="18"/>
                <w:highlight w:val="none"/>
                <w:lang w:val="en-US" w:eastAsia="zh-CN"/>
              </w:rPr>
              <w:t>https://drive.google.com/drive/folders/1S2wc6kI4at0v7l-TuwTt5uZwl_ykOdVF?usp=drive_link</w:t>
            </w:r>
            <w:r>
              <w:rPr>
                <w:rStyle w:val="25"/>
                <w:rFonts w:hint="eastAsia" w:ascii="Calibri" w:hAnsi="Calibri" w:eastAsiaTheme="minorHAnsi"/>
                <w:color w:val="auto"/>
                <w:sz w:val="18"/>
                <w:szCs w:val="18"/>
                <w:highlight w:val="none"/>
                <w:u w:val="none"/>
                <w:lang w:val="en-US" w:eastAsia="zh-CN"/>
              </w:rPr>
              <w:fldChar w:fldCharType="end"/>
            </w:r>
            <w:r>
              <w:rPr>
                <w:rStyle w:val="25"/>
                <w:rFonts w:hint="eastAsia" w:ascii="Calibri" w:hAnsi="Calibri" w:eastAsiaTheme="minorHAnsi"/>
                <w:color w:val="auto"/>
                <w:sz w:val="18"/>
                <w:szCs w:val="18"/>
                <w:highlight w:val="none"/>
                <w:u w:val="none"/>
                <w:lang w:val="en-US" w:eastAsia="zh-CN"/>
              </w:rPr>
              <w:t xml:space="preserve"> </w:t>
            </w:r>
            <w:bookmarkStart w:id="1" w:name="_GoBack"/>
            <w:bookmarkEnd w:id="1"/>
          </w:p>
          <w:p w14:paraId="71EF1CC2">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Style w:val="25"/>
                <w:rFonts w:hint="default" w:ascii="Calibri" w:hAnsi="Calibri" w:eastAsiaTheme="minorHAnsi"/>
                <w:color w:val="auto"/>
                <w:sz w:val="18"/>
                <w:szCs w:val="18"/>
                <w:u w:val="none"/>
                <w:lang w:val="en-US" w:eastAsia="zh-CN"/>
              </w:rPr>
            </w:pPr>
          </w:p>
          <w:p w14:paraId="7AEFF785">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Style w:val="25"/>
                <w:rFonts w:ascii="Calibri" w:hAnsi="Calibri" w:cs="Calibri" w:eastAsiaTheme="minorHAnsi"/>
                <w:b/>
                <w:color w:val="auto"/>
                <w:sz w:val="18"/>
                <w:szCs w:val="18"/>
                <w:u w:val="none"/>
              </w:rPr>
            </w:pPr>
            <w:r>
              <w:rPr>
                <w:rStyle w:val="25"/>
                <w:rFonts w:ascii="Calibri" w:hAnsi="Calibri" w:cs="Calibri" w:eastAsiaTheme="minorHAnsi"/>
                <w:b/>
                <w:color w:val="auto"/>
                <w:sz w:val="18"/>
                <w:szCs w:val="18"/>
                <w:u w:val="none"/>
              </w:rPr>
              <w:t xml:space="preserve">[Inquiry] </w:t>
            </w:r>
          </w:p>
          <w:p w14:paraId="53F550A1">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ascii="Calibri" w:hAnsi="Calibri" w:cs="Calibri" w:eastAsiaTheme="minorHAnsi"/>
                <w:color w:val="auto"/>
                <w:sz w:val="18"/>
                <w:szCs w:val="18"/>
              </w:rPr>
            </w:pPr>
            <w:r>
              <w:rPr>
                <w:rStyle w:val="25"/>
                <w:rFonts w:ascii="Calibri" w:hAnsi="Calibri" w:cs="Calibri" w:eastAsiaTheme="minorHAnsi"/>
                <w:color w:val="auto"/>
                <w:sz w:val="18"/>
                <w:szCs w:val="18"/>
                <w:u w:val="none"/>
              </w:rPr>
              <w:t xml:space="preserve">ARARIO GALLERY SHANGHAI | </w:t>
            </w:r>
            <w:r>
              <w:rPr>
                <w:rFonts w:ascii="Calibri" w:hAnsi="Calibri" w:eastAsia="Calibri" w:cs="Calibri"/>
                <w:color w:val="auto"/>
                <w:sz w:val="18"/>
                <w:szCs w:val="18"/>
              </w:rPr>
              <w:t xml:space="preserve">E. </w:t>
            </w:r>
            <w:r>
              <w:fldChar w:fldCharType="begin"/>
            </w:r>
            <w:r>
              <w:instrText xml:space="preserve"> HYPERLINK "mailto:info@arariogallery.com" \h </w:instrText>
            </w:r>
            <w:r>
              <w:fldChar w:fldCharType="separate"/>
            </w:r>
            <w:r>
              <w:rPr>
                <w:rFonts w:ascii="Calibri" w:hAnsi="Calibri" w:eastAsia="Calibri" w:cs="Calibri"/>
                <w:color w:val="auto"/>
                <w:sz w:val="18"/>
                <w:szCs w:val="18"/>
              </w:rPr>
              <w:t>info@arariogallery.com</w:t>
            </w:r>
            <w:r>
              <w:rPr>
                <w:rFonts w:ascii="Calibri" w:hAnsi="Calibri" w:eastAsia="Calibri" w:cs="Calibri"/>
                <w:color w:val="auto"/>
                <w:sz w:val="18"/>
                <w:szCs w:val="18"/>
              </w:rPr>
              <w:fldChar w:fldCharType="end"/>
            </w:r>
          </w:p>
        </w:tc>
      </w:tr>
    </w:tbl>
    <w:p w14:paraId="30EF2249">
      <w:pPr>
        <w:widowControl/>
        <w:pBdr>
          <w:top w:val="none" w:color="auto" w:sz="0" w:space="0"/>
          <w:left w:val="none" w:color="auto" w:sz="0" w:space="0"/>
          <w:bottom w:val="none" w:color="auto" w:sz="0" w:space="0"/>
          <w:right w:val="none" w:color="auto" w:sz="0" w:space="0"/>
          <w:between w:val="none" w:color="auto" w:sz="0" w:space="0"/>
        </w:pBdr>
        <w:spacing w:after="160" w:line="259" w:lineRule="auto"/>
        <w:rPr>
          <w:rStyle w:val="25"/>
          <w:rFonts w:ascii="Calibri" w:hAnsi="Calibri" w:cs="Calibri" w:eastAsiaTheme="minorHAnsi"/>
          <w:color w:val="auto"/>
          <w:sz w:val="18"/>
          <w:szCs w:val="18"/>
          <w:u w:val="none"/>
        </w:rPr>
      </w:pPr>
    </w:p>
    <w:p w14:paraId="539661E4">
      <w:pPr>
        <w:widowControl/>
        <w:pBdr>
          <w:top w:val="none" w:color="auto" w:sz="0" w:space="0"/>
          <w:left w:val="none" w:color="auto" w:sz="0" w:space="0"/>
          <w:bottom w:val="none" w:color="auto" w:sz="0" w:space="0"/>
          <w:right w:val="none" w:color="auto" w:sz="0" w:space="0"/>
          <w:between w:val="none" w:color="auto" w:sz="0" w:space="0"/>
        </w:pBdr>
        <w:spacing w:after="160" w:line="259" w:lineRule="auto"/>
        <w:rPr>
          <w:rStyle w:val="25"/>
          <w:rFonts w:ascii="Calibri" w:hAnsi="Calibri" w:cs="Calibri" w:eastAsiaTheme="minorHAnsi"/>
          <w:color w:val="auto"/>
          <w:sz w:val="18"/>
          <w:szCs w:val="18"/>
          <w:u w:val="none"/>
        </w:rPr>
      </w:pPr>
    </w:p>
    <w:p w14:paraId="328B3AD3">
      <w:pPr>
        <w:widowControl/>
        <w:pBdr>
          <w:top w:val="none" w:color="auto" w:sz="0" w:space="0"/>
          <w:left w:val="none" w:color="auto" w:sz="0" w:space="0"/>
          <w:bottom w:val="none" w:color="auto" w:sz="0" w:space="0"/>
          <w:right w:val="none" w:color="auto" w:sz="0" w:space="0"/>
          <w:between w:val="none" w:color="auto" w:sz="0" w:space="0"/>
        </w:pBdr>
        <w:spacing w:after="160" w:line="259" w:lineRule="auto"/>
        <w:rPr>
          <w:rStyle w:val="25"/>
          <w:rFonts w:ascii="Calibri" w:hAnsi="Calibri" w:cs="Calibri" w:eastAsiaTheme="minorHAnsi"/>
          <w:color w:val="auto"/>
          <w:sz w:val="18"/>
          <w:szCs w:val="18"/>
          <w:u w:val="none"/>
        </w:rPr>
      </w:pPr>
    </w:p>
    <w:p w14:paraId="26B60D55">
      <w:pPr>
        <w:widowControl/>
        <w:pBdr>
          <w:top w:val="none" w:color="auto" w:sz="0" w:space="0"/>
          <w:left w:val="none" w:color="auto" w:sz="0" w:space="0"/>
          <w:bottom w:val="none" w:color="auto" w:sz="0" w:space="0"/>
          <w:right w:val="none" w:color="auto" w:sz="0" w:space="0"/>
          <w:between w:val="none" w:color="auto" w:sz="0" w:space="0"/>
        </w:pBdr>
        <w:spacing w:after="160" w:line="259" w:lineRule="auto"/>
        <w:rPr>
          <w:rStyle w:val="25"/>
          <w:rFonts w:ascii="Calibri" w:hAnsi="Calibri" w:cs="Calibri" w:eastAsiaTheme="minorHAnsi"/>
          <w:color w:val="auto"/>
          <w:sz w:val="18"/>
          <w:szCs w:val="18"/>
          <w:u w:val="none"/>
        </w:rPr>
      </w:pPr>
    </w:p>
    <w:p w14:paraId="7D12C742">
      <w:pPr>
        <w:widowControl/>
        <w:pBdr>
          <w:top w:val="none" w:color="auto" w:sz="0" w:space="0"/>
          <w:left w:val="none" w:color="auto" w:sz="0" w:space="0"/>
          <w:bottom w:val="none" w:color="auto" w:sz="0" w:space="0"/>
          <w:right w:val="none" w:color="auto" w:sz="0" w:space="0"/>
          <w:between w:val="none" w:color="auto" w:sz="0" w:space="0"/>
        </w:pBdr>
        <w:spacing w:after="160" w:line="259" w:lineRule="auto"/>
        <w:rPr>
          <w:rStyle w:val="25"/>
          <w:rFonts w:ascii="Calibri" w:hAnsi="Calibri" w:cs="Calibri" w:eastAsiaTheme="minorHAnsi"/>
          <w:color w:val="auto"/>
          <w:sz w:val="18"/>
          <w:szCs w:val="18"/>
          <w:u w:val="none"/>
        </w:rPr>
      </w:pPr>
    </w:p>
    <w:p w14:paraId="5C8E25DD">
      <w:pPr>
        <w:widowControl/>
        <w:pBdr>
          <w:top w:val="none" w:color="auto" w:sz="0" w:space="0"/>
          <w:left w:val="none" w:color="auto" w:sz="0" w:space="0"/>
          <w:bottom w:val="none" w:color="auto" w:sz="0" w:space="0"/>
          <w:right w:val="none" w:color="auto" w:sz="0" w:space="0"/>
          <w:between w:val="none" w:color="auto" w:sz="0" w:space="0"/>
        </w:pBdr>
        <w:spacing w:after="160" w:line="259" w:lineRule="auto"/>
        <w:rPr>
          <w:rStyle w:val="25"/>
          <w:rFonts w:ascii="Calibri" w:hAnsi="Calibri" w:cs="Calibri" w:eastAsiaTheme="minorHAnsi"/>
          <w:color w:val="auto"/>
          <w:sz w:val="18"/>
          <w:szCs w:val="18"/>
          <w:u w:val="none"/>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01"/>
        <w:gridCol w:w="2552"/>
        <w:gridCol w:w="5601"/>
      </w:tblGrid>
      <w:tr w14:paraId="4179AB7B">
        <w:tc>
          <w:tcPr>
            <w:tcW w:w="1701" w:type="dxa"/>
          </w:tcPr>
          <w:p w14:paraId="176B73C9">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ascii="Calibri" w:hAnsi="Calibri" w:cs="Calibri" w:eastAsiaTheme="minorHAnsi"/>
                <w:b/>
                <w:color w:val="auto"/>
                <w:sz w:val="18"/>
                <w:szCs w:val="18"/>
              </w:rPr>
            </w:pPr>
            <w:r>
              <w:rPr>
                <w:rStyle w:val="25"/>
                <w:rFonts w:ascii="Calibri" w:hAnsi="Calibri" w:cs="Calibri" w:eastAsiaTheme="minorHAnsi"/>
                <w:b/>
                <w:color w:val="auto"/>
                <w:sz w:val="18"/>
                <w:szCs w:val="18"/>
              </w:rPr>
              <w:t>Table of Content</w:t>
            </w:r>
          </w:p>
          <w:p w14:paraId="1045B3B9">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ascii="Calibri" w:hAnsi="Calibri" w:cs="Calibri" w:eastAsiaTheme="minorHAnsi"/>
                <w:color w:val="auto"/>
                <w:sz w:val="18"/>
                <w:szCs w:val="18"/>
                <w:u w:val="none"/>
              </w:rPr>
            </w:pPr>
          </w:p>
        </w:tc>
        <w:tc>
          <w:tcPr>
            <w:tcW w:w="2552" w:type="dxa"/>
          </w:tcPr>
          <w:p w14:paraId="5D0C818B">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ascii="Calibri" w:hAnsi="Calibri" w:cs="Calibri" w:eastAsiaTheme="minorHAnsi"/>
                <w:b/>
                <w:color w:val="auto"/>
                <w:sz w:val="18"/>
                <w:szCs w:val="18"/>
                <w:u w:val="none"/>
              </w:rPr>
            </w:pPr>
            <w:r>
              <w:rPr>
                <w:rStyle w:val="25"/>
                <w:rFonts w:ascii="Calibri" w:hAnsi="Calibri" w:cs="Calibri" w:eastAsiaTheme="minorHAnsi"/>
                <w:b/>
                <w:bCs/>
                <w:color w:val="auto"/>
                <w:sz w:val="18"/>
                <w:szCs w:val="18"/>
                <w:u w:val="none"/>
              </w:rPr>
              <w:t xml:space="preserve">1. </w:t>
            </w:r>
            <w:r>
              <w:rPr>
                <w:rFonts w:ascii="Calibri" w:hAnsi="Calibri" w:eastAsia="Calibri" w:cs="Calibri"/>
                <w:b/>
                <w:bCs/>
                <w:sz w:val="18"/>
                <w:szCs w:val="18"/>
              </w:rPr>
              <w:t>Exhibition Ov</w:t>
            </w:r>
            <w:r>
              <w:rPr>
                <w:rFonts w:ascii="Calibri" w:hAnsi="Calibri" w:eastAsia="Calibri" w:cs="Calibri"/>
                <w:b/>
                <w:sz w:val="18"/>
                <w:szCs w:val="18"/>
              </w:rPr>
              <w:t>erview</w:t>
            </w:r>
          </w:p>
          <w:p w14:paraId="43D29A52">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ascii="Calibri" w:hAnsi="Calibri" w:cs="Calibri" w:eastAsiaTheme="minorHAnsi"/>
                <w:b/>
                <w:color w:val="auto"/>
                <w:sz w:val="18"/>
                <w:szCs w:val="18"/>
                <w:u w:val="none"/>
              </w:rPr>
            </w:pPr>
            <w:r>
              <w:rPr>
                <w:rStyle w:val="25"/>
                <w:rFonts w:ascii="Calibri" w:hAnsi="Calibri" w:cs="Calibri" w:eastAsiaTheme="minorHAnsi"/>
                <w:b/>
                <w:color w:val="auto"/>
                <w:sz w:val="18"/>
                <w:szCs w:val="18"/>
                <w:u w:val="none"/>
              </w:rPr>
              <w:t xml:space="preserve">2. </w:t>
            </w:r>
            <w:r>
              <w:rPr>
                <w:rFonts w:ascii="Calibri" w:hAnsi="Calibri" w:cs="Calibri" w:eastAsiaTheme="minorHAnsi"/>
                <w:b/>
                <w:color w:val="auto"/>
                <w:kern w:val="0"/>
                <w:sz w:val="18"/>
                <w:szCs w:val="18"/>
              </w:rPr>
              <w:t>Exhibition Theme</w:t>
            </w:r>
          </w:p>
          <w:p w14:paraId="01771A0E">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ascii="Calibri" w:hAnsi="Calibri" w:cs="Calibri" w:eastAsiaTheme="minorHAnsi"/>
                <w:b/>
                <w:color w:val="auto"/>
                <w:sz w:val="18"/>
                <w:szCs w:val="18"/>
                <w:u w:val="none"/>
              </w:rPr>
            </w:pPr>
            <w:r>
              <w:rPr>
                <w:rStyle w:val="25"/>
                <w:rFonts w:ascii="Calibri" w:hAnsi="Calibri" w:cs="Calibri" w:eastAsiaTheme="minorHAnsi"/>
                <w:b/>
                <w:color w:val="auto"/>
                <w:sz w:val="18"/>
                <w:szCs w:val="18"/>
                <w:u w:val="none"/>
              </w:rPr>
              <w:t>3. Artworks</w:t>
            </w:r>
          </w:p>
          <w:p w14:paraId="296216E3">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ascii="Calibri" w:hAnsi="Calibri" w:cs="Calibri" w:eastAsiaTheme="minorHAnsi"/>
                <w:b/>
                <w:color w:val="auto"/>
                <w:sz w:val="18"/>
                <w:szCs w:val="18"/>
                <w:u w:val="none"/>
              </w:rPr>
            </w:pPr>
            <w:r>
              <w:rPr>
                <w:rStyle w:val="25"/>
                <w:rFonts w:ascii="Calibri" w:hAnsi="Calibri" w:cs="Calibri" w:eastAsiaTheme="minorHAnsi"/>
                <w:b/>
                <w:color w:val="auto"/>
                <w:sz w:val="18"/>
                <w:szCs w:val="18"/>
                <w:u w:val="none"/>
              </w:rPr>
              <w:t xml:space="preserve">4. Installation </w:t>
            </w:r>
            <w:r>
              <w:rPr>
                <w:rStyle w:val="25"/>
                <w:rFonts w:hint="default" w:ascii="Calibri" w:hAnsi="Calibri" w:cs="Calibri" w:eastAsiaTheme="minorHAnsi"/>
                <w:b/>
                <w:color w:val="auto"/>
                <w:sz w:val="18"/>
                <w:szCs w:val="18"/>
                <w:u w:val="none"/>
                <w:lang w:val="en-US"/>
              </w:rPr>
              <w:t>V</w:t>
            </w:r>
            <w:r>
              <w:rPr>
                <w:rStyle w:val="25"/>
                <w:rFonts w:ascii="Calibri" w:hAnsi="Calibri" w:cs="Calibri" w:eastAsiaTheme="minorHAnsi"/>
                <w:b/>
                <w:color w:val="auto"/>
                <w:sz w:val="18"/>
                <w:szCs w:val="18"/>
                <w:u w:val="none"/>
              </w:rPr>
              <w:t>iew</w:t>
            </w:r>
          </w:p>
          <w:p w14:paraId="512F2B87">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ascii="Calibri" w:hAnsi="Calibri" w:cs="Calibri" w:eastAsiaTheme="minorHAnsi"/>
                <w:b/>
                <w:color w:val="auto"/>
                <w:sz w:val="18"/>
                <w:szCs w:val="18"/>
                <w:u w:val="none"/>
              </w:rPr>
            </w:pPr>
            <w:r>
              <w:rPr>
                <w:rStyle w:val="25"/>
                <w:rFonts w:ascii="Calibri" w:hAnsi="Calibri" w:cs="Calibri" w:eastAsiaTheme="minorHAnsi"/>
                <w:b/>
                <w:color w:val="auto"/>
                <w:sz w:val="18"/>
                <w:szCs w:val="18"/>
                <w:u w:val="none"/>
              </w:rPr>
              <w:t>5. Artist Introduction</w:t>
            </w:r>
          </w:p>
          <w:p w14:paraId="61AA2D1F">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ascii="Calibri" w:hAnsi="Calibri" w:cs="Calibri" w:eastAsiaTheme="minorHAnsi"/>
                <w:b/>
                <w:color w:val="auto"/>
                <w:sz w:val="18"/>
                <w:szCs w:val="18"/>
                <w:u w:val="none"/>
              </w:rPr>
            </w:pPr>
            <w:r>
              <w:rPr>
                <w:rStyle w:val="25"/>
                <w:rFonts w:hint="default" w:ascii="Calibri" w:hAnsi="Calibri" w:cs="Calibri" w:eastAsiaTheme="minorHAnsi"/>
                <w:b/>
                <w:color w:val="auto"/>
                <w:sz w:val="18"/>
                <w:szCs w:val="18"/>
                <w:u w:val="none"/>
                <w:lang w:val="en-US"/>
              </w:rPr>
              <w:t>6</w:t>
            </w:r>
            <w:r>
              <w:rPr>
                <w:rStyle w:val="25"/>
                <w:rFonts w:ascii="Calibri" w:hAnsi="Calibri" w:cs="Calibri" w:eastAsiaTheme="minorHAnsi"/>
                <w:b/>
                <w:color w:val="auto"/>
                <w:sz w:val="18"/>
                <w:szCs w:val="18"/>
                <w:u w:val="none"/>
              </w:rPr>
              <w:t>. Artist CV</w:t>
            </w:r>
          </w:p>
        </w:tc>
        <w:tc>
          <w:tcPr>
            <w:tcW w:w="5601" w:type="dxa"/>
          </w:tcPr>
          <w:p w14:paraId="5891EBCE">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hint="default" w:ascii="Calibri" w:hAnsi="Calibri" w:eastAsia="宋体" w:cs="Calibri"/>
                <w:color w:val="auto"/>
                <w:sz w:val="18"/>
                <w:szCs w:val="18"/>
                <w:u w:val="none"/>
                <w:lang w:val="en-US" w:eastAsia="zh-CN"/>
              </w:rPr>
            </w:pPr>
            <w:r>
              <w:rPr>
                <w:rStyle w:val="25"/>
                <w:rFonts w:ascii="Calibri" w:hAnsi="Calibri" w:cs="Calibri" w:eastAsiaTheme="minorHAnsi"/>
                <w:color w:val="auto"/>
                <w:sz w:val="18"/>
                <w:szCs w:val="18"/>
                <w:u w:val="none"/>
              </w:rPr>
              <w:t>-------------------------------------------------------------------------</w:t>
            </w:r>
            <w:r>
              <w:rPr>
                <w:rStyle w:val="25"/>
                <w:rFonts w:hint="eastAsia" w:ascii="Calibri" w:hAnsi="Calibri" w:eastAsia="宋体" w:cs="Calibri"/>
                <w:color w:val="auto"/>
                <w:sz w:val="18"/>
                <w:szCs w:val="18"/>
                <w:u w:val="none"/>
                <w:lang w:val="en-US" w:eastAsia="zh-CN"/>
              </w:rPr>
              <w:t>3</w:t>
            </w:r>
          </w:p>
          <w:p w14:paraId="71102D1A">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hint="eastAsia" w:ascii="Calibri" w:hAnsi="Calibri" w:eastAsia="宋体" w:cs="Calibri"/>
                <w:color w:val="auto"/>
                <w:sz w:val="18"/>
                <w:szCs w:val="18"/>
                <w:u w:val="none"/>
                <w:lang w:val="en-US" w:eastAsia="zh-CN"/>
              </w:rPr>
            </w:pPr>
            <w:r>
              <w:rPr>
                <w:rStyle w:val="25"/>
                <w:rFonts w:ascii="Calibri" w:hAnsi="Calibri" w:cs="Calibri" w:eastAsiaTheme="minorHAnsi"/>
                <w:color w:val="auto"/>
                <w:sz w:val="18"/>
                <w:szCs w:val="18"/>
                <w:u w:val="none"/>
              </w:rPr>
              <w:t>-------------------------------------------------------------------------</w:t>
            </w:r>
            <w:r>
              <w:rPr>
                <w:rStyle w:val="25"/>
                <w:rFonts w:hint="eastAsia" w:ascii="Calibri" w:hAnsi="Calibri" w:eastAsia="宋体" w:cs="Calibri"/>
                <w:color w:val="auto"/>
                <w:sz w:val="18"/>
                <w:szCs w:val="18"/>
                <w:u w:val="none"/>
                <w:lang w:val="en-US" w:eastAsia="zh-CN"/>
              </w:rPr>
              <w:t>3</w:t>
            </w:r>
            <w:r>
              <w:rPr>
                <w:rStyle w:val="25"/>
                <w:rFonts w:ascii="Calibri" w:hAnsi="Calibri" w:cs="Calibri" w:eastAsiaTheme="minorHAnsi"/>
                <w:color w:val="auto"/>
                <w:sz w:val="18"/>
                <w:szCs w:val="18"/>
                <w:u w:val="none"/>
              </w:rPr>
              <w:t>-</w:t>
            </w:r>
            <w:r>
              <w:rPr>
                <w:rStyle w:val="25"/>
                <w:rFonts w:hint="eastAsia" w:ascii="Calibri" w:hAnsi="Calibri" w:eastAsia="宋体" w:cs="Calibri"/>
                <w:color w:val="auto"/>
                <w:sz w:val="18"/>
                <w:szCs w:val="18"/>
                <w:u w:val="none"/>
                <w:lang w:val="en-US" w:eastAsia="zh-CN"/>
              </w:rPr>
              <w:t>4</w:t>
            </w:r>
          </w:p>
          <w:p w14:paraId="149F3489">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hint="eastAsia" w:ascii="Calibri" w:hAnsi="Calibri" w:eastAsia="宋体" w:cs="Calibri"/>
                <w:color w:val="auto"/>
                <w:sz w:val="18"/>
                <w:szCs w:val="18"/>
                <w:u w:val="none"/>
                <w:lang w:val="en-US" w:eastAsia="zh-CN"/>
              </w:rPr>
            </w:pPr>
            <w:r>
              <w:rPr>
                <w:rStyle w:val="25"/>
                <w:rFonts w:ascii="Calibri" w:hAnsi="Calibri" w:cs="Calibri" w:eastAsiaTheme="minorHAnsi"/>
                <w:color w:val="auto"/>
                <w:sz w:val="18"/>
                <w:szCs w:val="18"/>
                <w:u w:val="none"/>
              </w:rPr>
              <w:t>-------------------------------------------------------------------------</w:t>
            </w:r>
            <w:r>
              <w:rPr>
                <w:rStyle w:val="25"/>
                <w:rFonts w:hint="eastAsia" w:ascii="Calibri" w:hAnsi="Calibri" w:eastAsia="宋体" w:cs="Calibri"/>
                <w:color w:val="auto"/>
                <w:sz w:val="18"/>
                <w:szCs w:val="18"/>
                <w:u w:val="none"/>
                <w:lang w:val="en-US" w:eastAsia="zh-CN"/>
              </w:rPr>
              <w:t>4</w:t>
            </w:r>
            <w:r>
              <w:rPr>
                <w:rStyle w:val="25"/>
                <w:rFonts w:ascii="Calibri" w:hAnsi="Calibri" w:cs="Calibri" w:eastAsiaTheme="minorHAnsi"/>
                <w:color w:val="auto"/>
                <w:sz w:val="18"/>
                <w:szCs w:val="18"/>
                <w:u w:val="none"/>
              </w:rPr>
              <w:t>-</w:t>
            </w:r>
            <w:r>
              <w:rPr>
                <w:rStyle w:val="25"/>
                <w:rFonts w:hint="eastAsia" w:ascii="Calibri" w:hAnsi="Calibri" w:eastAsia="宋体" w:cs="Calibri"/>
                <w:color w:val="auto"/>
                <w:sz w:val="18"/>
                <w:szCs w:val="18"/>
                <w:u w:val="none"/>
                <w:lang w:val="en-US" w:eastAsia="zh-CN"/>
              </w:rPr>
              <w:t>5</w:t>
            </w:r>
          </w:p>
          <w:p w14:paraId="3AAF2970">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hint="eastAsia" w:ascii="Calibri" w:hAnsi="Calibri" w:eastAsia="宋体" w:cs="Calibri"/>
                <w:color w:val="auto"/>
                <w:sz w:val="18"/>
                <w:szCs w:val="18"/>
                <w:u w:val="none"/>
                <w:lang w:val="en-US" w:eastAsia="zh-CN"/>
              </w:rPr>
            </w:pPr>
            <w:r>
              <w:rPr>
                <w:rStyle w:val="25"/>
                <w:rFonts w:ascii="Calibri" w:hAnsi="Calibri" w:cs="Calibri" w:eastAsiaTheme="minorHAnsi"/>
                <w:color w:val="auto"/>
                <w:sz w:val="18"/>
                <w:szCs w:val="18"/>
                <w:u w:val="none"/>
              </w:rPr>
              <w:t>------------------------------------------------------------------------</w:t>
            </w:r>
            <w:r>
              <w:rPr>
                <w:rStyle w:val="25"/>
                <w:rFonts w:hint="eastAsia" w:ascii="Calibri" w:hAnsi="Calibri" w:eastAsia="宋体" w:cs="Calibri"/>
                <w:color w:val="auto"/>
                <w:sz w:val="18"/>
                <w:szCs w:val="18"/>
                <w:u w:val="none"/>
                <w:lang w:val="en-US" w:eastAsia="zh-CN"/>
              </w:rPr>
              <w:t>-6</w:t>
            </w:r>
            <w:r>
              <w:rPr>
                <w:rStyle w:val="25"/>
                <w:rFonts w:ascii="Calibri" w:hAnsi="Calibri" w:cs="Calibri" w:eastAsiaTheme="minorHAnsi"/>
                <w:color w:val="auto"/>
                <w:sz w:val="18"/>
                <w:szCs w:val="18"/>
                <w:u w:val="none"/>
              </w:rPr>
              <w:t>-</w:t>
            </w:r>
            <w:r>
              <w:rPr>
                <w:rStyle w:val="25"/>
                <w:rFonts w:hint="eastAsia" w:ascii="Calibri" w:hAnsi="Calibri" w:eastAsia="宋体" w:cs="Calibri"/>
                <w:color w:val="auto"/>
                <w:sz w:val="18"/>
                <w:szCs w:val="18"/>
                <w:u w:val="none"/>
                <w:lang w:val="en-US" w:eastAsia="zh-CN"/>
              </w:rPr>
              <w:t>7</w:t>
            </w:r>
          </w:p>
          <w:p w14:paraId="6CD573F8">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hint="eastAsia" w:ascii="Calibri" w:hAnsi="Calibri" w:eastAsia="宋体" w:cs="Calibri"/>
                <w:color w:val="auto"/>
                <w:sz w:val="18"/>
                <w:szCs w:val="18"/>
                <w:u w:val="none"/>
                <w:lang w:val="en-US" w:eastAsia="zh-CN"/>
              </w:rPr>
            </w:pPr>
            <w:r>
              <w:rPr>
                <w:rStyle w:val="25"/>
                <w:rFonts w:ascii="Calibri" w:hAnsi="Calibri" w:cs="Calibri" w:eastAsiaTheme="minorHAnsi"/>
                <w:color w:val="auto"/>
                <w:sz w:val="18"/>
                <w:szCs w:val="18"/>
                <w:u w:val="none"/>
              </w:rPr>
              <w:t>-----------------------------------------------------------------------</w:t>
            </w:r>
            <w:r>
              <w:rPr>
                <w:rStyle w:val="25"/>
                <w:rFonts w:hint="eastAsia" w:ascii="Calibri" w:hAnsi="Calibri" w:eastAsia="宋体" w:cs="Calibri"/>
                <w:color w:val="auto"/>
                <w:sz w:val="18"/>
                <w:szCs w:val="18"/>
                <w:u w:val="none"/>
                <w:lang w:val="en-US" w:eastAsia="zh-CN"/>
              </w:rPr>
              <w:t>8</w:t>
            </w:r>
            <w:r>
              <w:rPr>
                <w:rStyle w:val="25"/>
                <w:rFonts w:hint="default" w:ascii="Calibri" w:hAnsi="Calibri" w:cs="Calibri" w:eastAsiaTheme="minorHAnsi"/>
                <w:color w:val="auto"/>
                <w:sz w:val="18"/>
                <w:szCs w:val="18"/>
                <w:u w:val="none"/>
                <w:lang w:val="en-US"/>
              </w:rPr>
              <w:t>-1</w:t>
            </w:r>
            <w:r>
              <w:rPr>
                <w:rStyle w:val="25"/>
                <w:rFonts w:hint="eastAsia" w:ascii="Calibri" w:hAnsi="Calibri" w:eastAsia="宋体" w:cs="Calibri"/>
                <w:color w:val="auto"/>
                <w:sz w:val="18"/>
                <w:szCs w:val="18"/>
                <w:u w:val="none"/>
                <w:lang w:val="en-US" w:eastAsia="zh-CN"/>
              </w:rPr>
              <w:t>1</w:t>
            </w:r>
          </w:p>
          <w:p w14:paraId="53CED978">
            <w:pPr>
              <w:widowControl/>
              <w:pBdr>
                <w:top w:val="none" w:color="auto" w:sz="0" w:space="0"/>
                <w:left w:val="none" w:color="auto" w:sz="0" w:space="0"/>
                <w:bottom w:val="none" w:color="auto" w:sz="0" w:space="0"/>
                <w:right w:val="none" w:color="auto" w:sz="0" w:space="0"/>
                <w:between w:val="none" w:color="auto" w:sz="0" w:space="0"/>
              </w:pBdr>
              <w:spacing w:after="0" w:line="360" w:lineRule="auto"/>
              <w:rPr>
                <w:rStyle w:val="25"/>
                <w:rFonts w:hint="eastAsia" w:ascii="Calibri" w:hAnsi="Calibri" w:eastAsia="宋体" w:cs="Calibri"/>
                <w:color w:val="auto"/>
                <w:sz w:val="18"/>
                <w:szCs w:val="18"/>
                <w:u w:val="none"/>
                <w:lang w:val="en-US" w:eastAsia="zh-CN"/>
              </w:rPr>
            </w:pPr>
            <w:r>
              <w:rPr>
                <w:rStyle w:val="25"/>
                <w:rFonts w:ascii="Calibri" w:hAnsi="Calibri" w:cs="Calibri" w:eastAsiaTheme="minorHAnsi"/>
                <w:color w:val="auto"/>
                <w:sz w:val="18"/>
                <w:szCs w:val="18"/>
                <w:u w:val="none"/>
              </w:rPr>
              <w:t>----------------------------------------------------------------------</w:t>
            </w:r>
            <w:r>
              <w:rPr>
                <w:rStyle w:val="25"/>
                <w:rFonts w:hint="default" w:ascii="Calibri" w:hAnsi="Calibri" w:cs="Calibri" w:eastAsiaTheme="minorHAnsi"/>
                <w:color w:val="auto"/>
                <w:sz w:val="18"/>
                <w:szCs w:val="18"/>
                <w:u w:val="none"/>
                <w:lang w:val="en-US"/>
              </w:rPr>
              <w:t>1</w:t>
            </w:r>
            <w:r>
              <w:rPr>
                <w:rStyle w:val="25"/>
                <w:rFonts w:hint="eastAsia" w:ascii="Calibri" w:hAnsi="Calibri" w:eastAsia="宋体" w:cs="Calibri"/>
                <w:color w:val="auto"/>
                <w:sz w:val="18"/>
                <w:szCs w:val="18"/>
                <w:u w:val="none"/>
                <w:lang w:val="en-US" w:eastAsia="zh-CN"/>
              </w:rPr>
              <w:t>1</w:t>
            </w:r>
            <w:r>
              <w:rPr>
                <w:rStyle w:val="25"/>
                <w:rFonts w:hint="default" w:ascii="Calibri" w:hAnsi="Calibri" w:cs="Calibri" w:eastAsiaTheme="minorHAnsi"/>
                <w:color w:val="auto"/>
                <w:sz w:val="18"/>
                <w:szCs w:val="18"/>
                <w:u w:val="none"/>
                <w:lang w:val="en-US"/>
              </w:rPr>
              <w:t>-1</w:t>
            </w:r>
            <w:r>
              <w:rPr>
                <w:rStyle w:val="25"/>
                <w:rFonts w:hint="eastAsia" w:ascii="Calibri" w:hAnsi="Calibri" w:eastAsia="宋体" w:cs="Calibri"/>
                <w:color w:val="auto"/>
                <w:sz w:val="18"/>
                <w:szCs w:val="18"/>
                <w:u w:val="none"/>
                <w:lang w:val="en-US" w:eastAsia="zh-CN"/>
              </w:rPr>
              <w:t>5</w:t>
            </w:r>
          </w:p>
        </w:tc>
      </w:tr>
    </w:tbl>
    <w:p w14:paraId="2EFC53D2">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line="360" w:lineRule="auto"/>
        <w:rPr>
          <w:rStyle w:val="25"/>
          <w:rFonts w:ascii="Calibri" w:hAnsi="Calibri" w:cs="Calibri" w:eastAsiaTheme="minorHAnsi"/>
          <w:b/>
          <w:color w:val="auto"/>
          <w:sz w:val="24"/>
          <w:u w:val="none"/>
        </w:rPr>
      </w:pPr>
      <w:bookmarkStart w:id="0" w:name="_Hlk191133184"/>
    </w:p>
    <w:p w14:paraId="0E237DDE">
      <w:pPr>
        <w:widowControl/>
        <w:pBdr>
          <w:top w:val="none" w:color="auto" w:sz="0" w:space="0"/>
          <w:left w:val="none" w:color="auto" w:sz="0" w:space="0"/>
          <w:bottom w:val="none" w:color="auto" w:sz="0" w:space="0"/>
          <w:right w:val="none" w:color="auto" w:sz="0" w:space="0"/>
          <w:between w:val="none" w:color="auto" w:sz="0" w:space="0"/>
        </w:pBdr>
        <w:spacing w:after="160" w:line="259" w:lineRule="auto"/>
        <w:rPr>
          <w:rStyle w:val="25"/>
          <w:rFonts w:ascii="Calibri" w:hAnsi="Calibri" w:cs="Calibri" w:eastAsiaTheme="minorHAnsi"/>
          <w:b/>
          <w:color w:val="auto"/>
          <w:sz w:val="24"/>
          <w:u w:val="none"/>
        </w:rPr>
      </w:pPr>
      <w:r>
        <w:rPr>
          <w:rStyle w:val="25"/>
          <w:rFonts w:ascii="Calibri" w:hAnsi="Calibri" w:cs="Calibri" w:eastAsiaTheme="minorHAnsi"/>
          <w:b/>
          <w:color w:val="auto"/>
          <w:sz w:val="24"/>
          <w:u w:val="none"/>
        </w:rPr>
        <w:br w:type="page"/>
      </w:r>
    </w:p>
    <w:p w14:paraId="19797485">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line="360" w:lineRule="auto"/>
        <w:rPr>
          <w:rFonts w:ascii="Calibri" w:hAnsi="Calibri" w:cs="Calibri" w:eastAsiaTheme="minorEastAsia"/>
          <w:b/>
          <w:sz w:val="24"/>
          <w:szCs w:val="22"/>
        </w:rPr>
      </w:pPr>
      <w:r>
        <w:rPr>
          <w:rStyle w:val="25"/>
          <w:rFonts w:ascii="Calibri" w:hAnsi="Calibri" w:cs="Calibri" w:eastAsiaTheme="minorHAnsi"/>
          <w:b/>
          <w:color w:val="auto"/>
          <w:sz w:val="24"/>
          <w:u w:val="none"/>
        </w:rPr>
        <w:t xml:space="preserve">1. </w:t>
      </w:r>
      <w:r>
        <w:rPr>
          <w:rFonts w:ascii="Calibri" w:hAnsi="Calibri" w:eastAsia="Calibri" w:cs="Calibri"/>
          <w:b/>
          <w:sz w:val="24"/>
          <w:szCs w:val="22"/>
        </w:rPr>
        <w:t>Exhibition Overview</w:t>
      </w:r>
    </w:p>
    <w:bookmarkEnd w:id="0"/>
    <w:p w14:paraId="5EC9D423">
      <w:pPr>
        <w:pStyle w:val="60"/>
        <w:framePr w:wrap="auto" w:vAnchor="margin" w:hAnchor="text" w:yAlign="inline"/>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p>
    <w:p w14:paraId="197B0E52">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en-US" w:eastAsia="zh-CN" w:bidi="ar-SA"/>
        </w:rPr>
      </w:pPr>
      <w:r>
        <w:rPr>
          <w:rFonts w:hint="eastAsia" w:ascii="Calibri" w:hAnsi="Calibri" w:eastAsia="Malgun Gothic" w:cs="Calibri"/>
          <w:color w:val="000000"/>
          <w:spacing w:val="0"/>
          <w:w w:val="100"/>
          <w:kern w:val="2"/>
          <w:position w:val="0"/>
          <w:sz w:val="20"/>
          <w:szCs w:val="20"/>
          <w:u w:val="none" w:color="000000"/>
          <w:shd w:val="clear"/>
          <w:vertAlign w:val="baseline"/>
          <w:rtl w:val="0"/>
          <w:lang w:val="en-US" w:eastAsia="zh-CN" w:bidi="ar-SA"/>
        </w:rPr>
        <w:t>ARARIO GALLERY SHANGHAI is pleased to present group exhibition “</w:t>
      </w:r>
      <w:r>
        <w:rPr>
          <w:rFonts w:hint="eastAsia" w:ascii="Calibri" w:hAnsi="Calibri" w:eastAsia="Malgun Gothic" w:cs="Calibri"/>
          <w:b/>
          <w:bCs/>
          <w:color w:val="000000"/>
          <w:spacing w:val="0"/>
          <w:w w:val="100"/>
          <w:kern w:val="2"/>
          <w:position w:val="0"/>
          <w:sz w:val="20"/>
          <w:szCs w:val="20"/>
          <w:u w:val="none" w:color="000000"/>
          <w:shd w:val="clear"/>
          <w:vertAlign w:val="baseline"/>
          <w:rtl w:val="0"/>
          <w:lang w:val="en-US" w:eastAsia="zh-CN" w:bidi="ar-SA"/>
        </w:rPr>
        <w:t>Where Does the Water Go</w:t>
      </w:r>
      <w:r>
        <w:rPr>
          <w:rFonts w:hint="eastAsia" w:ascii="Calibri" w:hAnsi="Calibri" w:eastAsia="Malgun Gothic" w:cs="Calibri"/>
          <w:color w:val="000000"/>
          <w:spacing w:val="0"/>
          <w:w w:val="100"/>
          <w:kern w:val="2"/>
          <w:position w:val="0"/>
          <w:sz w:val="20"/>
          <w:szCs w:val="20"/>
          <w:u w:val="none" w:color="000000"/>
          <w:shd w:val="clear"/>
          <w:vertAlign w:val="baseline"/>
          <w:rtl w:val="0"/>
          <w:lang w:val="en-US" w:eastAsia="zh-CN" w:bidi="ar-SA"/>
        </w:rPr>
        <w:t xml:space="preserve">” from </w:t>
      </w:r>
      <w:r>
        <w:rPr>
          <w:rFonts w:hint="eastAsia" w:ascii="Calibri" w:hAnsi="Calibri" w:eastAsia="Malgun Gothic" w:cs="Calibri"/>
          <w:b/>
          <w:bCs/>
          <w:color w:val="000000"/>
          <w:spacing w:val="0"/>
          <w:w w:val="100"/>
          <w:kern w:val="2"/>
          <w:position w:val="0"/>
          <w:sz w:val="20"/>
          <w:szCs w:val="20"/>
          <w:u w:val="none" w:color="000000"/>
          <w:shd w:val="clear"/>
          <w:vertAlign w:val="baseline"/>
          <w:rtl w:val="0"/>
          <w:lang w:val="en-US" w:eastAsia="zh-CN" w:bidi="ar-SA"/>
        </w:rPr>
        <w:t>September 11 to October 31</w:t>
      </w:r>
      <w:r>
        <w:rPr>
          <w:rFonts w:hint="eastAsia" w:ascii="Calibri" w:hAnsi="Calibri" w:eastAsia="Malgun Gothic" w:cs="Calibri"/>
          <w:color w:val="000000"/>
          <w:spacing w:val="0"/>
          <w:w w:val="100"/>
          <w:kern w:val="2"/>
          <w:position w:val="0"/>
          <w:sz w:val="20"/>
          <w:szCs w:val="20"/>
          <w:u w:val="none" w:color="000000"/>
          <w:shd w:val="clear"/>
          <w:vertAlign w:val="baseline"/>
          <w:rtl w:val="0"/>
          <w:lang w:val="en-US" w:eastAsia="zh-CN" w:bidi="ar-SA"/>
        </w:rPr>
        <w:t xml:space="preserve">. A river is never just a line on a map. Where does the water come from, what places does it pass through, and where does it join another river? This seemingly simple path is tied to the forms of the land, to vegetation and climate, and also to human migration, production, trade, belief, and everyday life. Dams, bridges, docks, irrigation systems, and urban construction continually reshape rivers, while rivers in turn transform the lands and lives along their banks. A place, therefore, can hardly be understood in isolation; it is always caught in relations with other places, other lives, and other times. The exhibition is not concerned with </w:t>
      </w:r>
      <w:r>
        <w:rPr>
          <w:rFonts w:hint="default" w:ascii="Calibri" w:hAnsi="Calibri" w:eastAsia="Malgun Gothic" w:cs="Calibri"/>
          <w:color w:val="000000"/>
          <w:spacing w:val="0"/>
          <w:w w:val="100"/>
          <w:kern w:val="2"/>
          <w:position w:val="0"/>
          <w:sz w:val="20"/>
          <w:szCs w:val="20"/>
          <w:u w:val="none" w:color="000000"/>
          <w:shd w:val="clear"/>
          <w:vertAlign w:val="baseline"/>
          <w:rtl w:val="0"/>
          <w:lang w:val="en-US" w:eastAsia="zh-CN" w:bidi="ar-SA"/>
        </w:rPr>
        <w:t>“</w:t>
      </w:r>
      <w:r>
        <w:rPr>
          <w:rFonts w:hint="eastAsia" w:ascii="Calibri" w:hAnsi="Calibri" w:eastAsia="Malgun Gothic" w:cs="Calibri"/>
          <w:color w:val="000000"/>
          <w:spacing w:val="0"/>
          <w:w w:val="100"/>
          <w:kern w:val="2"/>
          <w:position w:val="0"/>
          <w:sz w:val="20"/>
          <w:szCs w:val="20"/>
          <w:u w:val="none" w:color="000000"/>
          <w:shd w:val="clear"/>
          <w:vertAlign w:val="baseline"/>
          <w:rtl w:val="0"/>
          <w:lang w:val="en-US" w:eastAsia="zh-CN" w:bidi="ar-SA"/>
        </w:rPr>
        <w:t>the river</w:t>
      </w:r>
      <w:r>
        <w:rPr>
          <w:rFonts w:hint="default" w:ascii="Calibri" w:hAnsi="Calibri" w:eastAsia="Malgun Gothic" w:cs="Calibri"/>
          <w:color w:val="000000"/>
          <w:spacing w:val="0"/>
          <w:w w:val="100"/>
          <w:kern w:val="2"/>
          <w:position w:val="0"/>
          <w:sz w:val="20"/>
          <w:szCs w:val="20"/>
          <w:u w:val="none" w:color="000000"/>
          <w:shd w:val="clear"/>
          <w:vertAlign w:val="baseline"/>
          <w:rtl w:val="0"/>
          <w:lang w:val="en-US" w:eastAsia="zh-CN" w:bidi="ar-SA"/>
        </w:rPr>
        <w:t>”</w:t>
      </w:r>
      <w:r>
        <w:rPr>
          <w:rFonts w:hint="eastAsia" w:ascii="Calibri" w:hAnsi="Calibri" w:eastAsia="Malgun Gothic" w:cs="Calibri"/>
          <w:color w:val="000000"/>
          <w:spacing w:val="0"/>
          <w:w w:val="100"/>
          <w:kern w:val="2"/>
          <w:position w:val="0"/>
          <w:sz w:val="20"/>
          <w:szCs w:val="20"/>
          <w:u w:val="none" w:color="000000"/>
          <w:shd w:val="clear"/>
          <w:vertAlign w:val="baseline"/>
          <w:rtl w:val="0"/>
          <w:lang w:val="en-US" w:eastAsia="zh-CN" w:bidi="ar-SA"/>
        </w:rPr>
        <w:t xml:space="preserve"> as a natural landscape, but rather with the watersheds that rivers form, and with how the people living within them relate to the land, water, infrastructure, and history.</w:t>
      </w:r>
    </w:p>
    <w:p w14:paraId="09B1DE6B">
      <w:pPr>
        <w:pStyle w:val="55"/>
        <w:spacing w:before="0" w:beforeAutospacing="0" w:after="0" w:afterAutospacing="0" w:line="360" w:lineRule="auto"/>
        <w:jc w:val="both"/>
        <w:rPr>
          <w:rFonts w:ascii="Calibri" w:hAnsi="Calibri" w:cs="Calibri"/>
          <w:sz w:val="20"/>
          <w:szCs w:val="20"/>
          <w:u w:val="single"/>
        </w:rPr>
      </w:pPr>
    </w:p>
    <w:p w14:paraId="77016E97">
      <w:pPr>
        <w:widowControl/>
        <w:pBdr>
          <w:top w:val="none" w:color="auto" w:sz="0" w:space="0"/>
          <w:left w:val="none" w:color="auto" w:sz="0" w:space="0"/>
          <w:bottom w:val="none" w:color="auto" w:sz="0" w:space="0"/>
          <w:right w:val="none" w:color="auto" w:sz="0" w:space="0"/>
          <w:between w:val="none" w:color="auto" w:sz="0" w:space="0"/>
        </w:pBdr>
        <w:tabs>
          <w:tab w:val="left" w:pos="800"/>
          <w:tab w:val="left" w:pos="1600"/>
          <w:tab w:val="left" w:pos="2400"/>
          <w:tab w:val="left" w:pos="4290"/>
        </w:tabs>
        <w:autoSpaceDE w:val="0"/>
        <w:autoSpaceDN w:val="0"/>
        <w:spacing w:after="0" w:line="360" w:lineRule="auto"/>
        <w:rPr>
          <w:rFonts w:ascii="Calibri" w:hAnsi="Calibri" w:cs="Calibri" w:eastAsiaTheme="minorHAnsi"/>
          <w:b/>
          <w:color w:val="auto"/>
          <w:kern w:val="0"/>
          <w:sz w:val="24"/>
        </w:rPr>
      </w:pPr>
      <w:r>
        <w:rPr>
          <w:rFonts w:ascii="Calibri" w:hAnsi="Calibri" w:cs="Calibri" w:eastAsiaTheme="minorHAnsi"/>
          <w:b/>
          <w:color w:val="auto"/>
          <w:kern w:val="0"/>
          <w:sz w:val="24"/>
        </w:rPr>
        <w:t>2. Exhibition Theme</w:t>
      </w:r>
    </w:p>
    <w:p w14:paraId="5A1F2644">
      <w:pPr>
        <w:widowControl/>
        <w:pBdr>
          <w:top w:val="none" w:color="auto" w:sz="0" w:space="0"/>
          <w:left w:val="none" w:color="auto" w:sz="0" w:space="0"/>
          <w:bottom w:val="none" w:color="auto" w:sz="0" w:space="0"/>
          <w:right w:val="none" w:color="auto" w:sz="0" w:space="0"/>
          <w:between w:val="none" w:color="auto" w:sz="0" w:space="0"/>
        </w:pBdr>
        <w:tabs>
          <w:tab w:val="left" w:pos="800"/>
          <w:tab w:val="left" w:pos="1600"/>
          <w:tab w:val="left" w:pos="2400"/>
          <w:tab w:val="left" w:pos="4290"/>
        </w:tabs>
        <w:autoSpaceDE w:val="0"/>
        <w:autoSpaceDN w:val="0"/>
        <w:spacing w:after="0" w:line="360" w:lineRule="auto"/>
        <w:rPr>
          <w:rFonts w:ascii="Calibri" w:hAnsi="Calibri" w:cs="Calibri" w:eastAsiaTheme="minorHAnsi"/>
          <w:b/>
          <w:color w:val="auto"/>
          <w:kern w:val="0"/>
          <w:sz w:val="22"/>
        </w:rPr>
      </w:pPr>
    </w:p>
    <w:p w14:paraId="02E25390">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r>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t>A river is never just a line on a map.</w:t>
      </w:r>
    </w:p>
    <w:p w14:paraId="026DEF03">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p>
    <w:p w14:paraId="379A40E3">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r>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t>Where does the water come from, what places does it pass through, and where does it join another river? This seemingly simple path is tied to the forms of the land, to vegetation and climate, and also to human migration, production, trade, belief, and everyday life. Dams, bridges, docks, irrigation systems, and urban construction continually reshape rivers, while rivers in turn transform the lands and lives along their banks. A place, therefore, can hardly be understood in isolation; it is always caught in relations with other places, other lives, and other times.</w:t>
      </w:r>
    </w:p>
    <w:p w14:paraId="15A8098A">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p>
    <w:p w14:paraId="5D551D94">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r>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t>The exhibition “Where Does the Water Go” is not concerned with "the river" as a natural landscape, but rather with the watersheds that rivers form, and with how the people living within them relate to the land, water, infrastructure, and history.</w:t>
      </w:r>
    </w:p>
    <w:p w14:paraId="5190A7EC">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p>
    <w:p w14:paraId="6FC1E7B1">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r>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t>For the artists, entering a watershed also means entering a reality that cannot be quickly summarized. It takes time. Through walking, measuring, observing, conversing, and working, the artists come to know a place gradually, and in this process they continually revise their initial judgments. Materials may shift, the scale of their work may be re-determined, and habitual ways of seeing may become unreliable. The works are not illustrations of a predetermined theme, but the results left behind by these prolonged engagements.</w:t>
      </w:r>
    </w:p>
    <w:p w14:paraId="7B29428B">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p>
    <w:p w14:paraId="0D5F9FA8">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r>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t>For this reason, the exhibition seeks to present the works while preserving the unfinished state of the research. Sketches, notes, maps, photographs, experimental materials, archives, and artworks are placed side by side. They are not supplementary materials outside the works, but rather different ways through which the artists come to know a place. They allow us to see how a work gradually takes shape—from a single observation, an accidental discovery, or a shift in judgment.</w:t>
      </w:r>
    </w:p>
    <w:p w14:paraId="413196CB">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p>
    <w:p w14:paraId="328A44F6">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r>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t>The exhibition also attempts to pose a question that is not easy to answer: If we temporarily set aside administrative boundaries, singular historical events, and the borders defined by established disciplines, and instead start from the connections within a watershed, can we arrive at a way of seeing that differs from conventional local narratives?</w:t>
      </w:r>
    </w:p>
    <w:p w14:paraId="795DD8EB">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pPr>
    </w:p>
    <w:p w14:paraId="51124575">
      <w:pPr>
        <w:pStyle w:val="60"/>
        <w:framePr w:wrap="auto" w:vAnchor="margin" w:hAnchor="text" w:yAlign="inline"/>
        <w:shd w:val="clear" w:color="auto" w:fill="auto"/>
        <w:bidi w:val="0"/>
        <w:spacing w:before="0" w:line="360" w:lineRule="auto"/>
        <w:ind w:left="0" w:right="0" w:firstLine="0"/>
        <w:jc w:val="both"/>
        <w:rPr>
          <w:rFonts w:hint="eastAsia" w:ascii="Calibri" w:hAnsi="Calibri" w:eastAsia="Malgun Gothic" w:cs="Calibri"/>
        </w:rPr>
      </w:pPr>
      <w:r>
        <w:rPr>
          <w:rFonts w:hint="eastAsia" w:ascii="Calibri" w:hAnsi="Calibri" w:eastAsia="Malgun Gothic" w:cs="Calibri"/>
          <w:color w:val="000000"/>
          <w:spacing w:val="0"/>
          <w:w w:val="100"/>
          <w:kern w:val="2"/>
          <w:position w:val="0"/>
          <w:sz w:val="20"/>
          <w:szCs w:val="20"/>
          <w:u w:val="none" w:color="000000"/>
          <w:shd w:val="clear"/>
          <w:vertAlign w:val="baseline"/>
          <w:rtl w:val="0"/>
          <w:lang w:val="zh-TW" w:eastAsia="zh-TW" w:bidi="ar-SA"/>
        </w:rPr>
        <w:t>In this sense, "watershed" is not a geographical concept, but a scale. It compels us to rethink the relationships between city and countryside, nature and society, data and memory. It does not unify these relationships into a single whole, but rather allows them to remain distinct while recognizing that they cannot truly be separated from one another.</w:t>
      </w:r>
    </w:p>
    <w:p w14:paraId="76452D29">
      <w:pPr>
        <w:pStyle w:val="29"/>
        <w:tabs>
          <w:tab w:val="left" w:pos="4185"/>
          <w:tab w:val="right" w:pos="9746"/>
        </w:tabs>
        <w:wordWrap/>
        <w:overflowPunct w:val="0"/>
        <w:spacing w:line="360" w:lineRule="auto"/>
        <w:jc w:val="left"/>
        <w:rPr>
          <w:rFonts w:ascii="Calibri" w:hAnsi="Calibri" w:cs="Calibri" w:eastAsiaTheme="minorHAnsi"/>
          <w:b/>
          <w:bCs/>
          <w:sz w:val="22"/>
        </w:rPr>
      </w:pPr>
    </w:p>
    <w:p w14:paraId="6108625A">
      <w:pPr>
        <w:pStyle w:val="29"/>
        <w:numPr>
          <w:ilvl w:val="0"/>
          <w:numId w:val="1"/>
        </w:numPr>
        <w:tabs>
          <w:tab w:val="left" w:pos="4185"/>
          <w:tab w:val="right" w:pos="9746"/>
        </w:tabs>
        <w:wordWrap/>
        <w:overflowPunct w:val="0"/>
        <w:spacing w:line="360" w:lineRule="auto"/>
        <w:jc w:val="left"/>
        <w:rPr>
          <w:rStyle w:val="25"/>
          <w:rFonts w:ascii="Calibri" w:hAnsi="Calibri" w:cs="Calibri" w:eastAsiaTheme="minorHAnsi"/>
          <w:b/>
          <w:color w:val="auto"/>
          <w:sz w:val="24"/>
          <w:u w:val="none"/>
        </w:rPr>
      </w:pPr>
      <w:r>
        <w:rPr>
          <w:rStyle w:val="25"/>
          <w:rFonts w:hint="eastAsia" w:ascii="Calibri" w:hAnsi="Calibri" w:eastAsia="宋体" w:cs="Calibri"/>
          <w:b/>
          <w:color w:val="auto"/>
          <w:sz w:val="24"/>
          <w:u w:val="none"/>
          <w:lang w:val="en-US" w:eastAsia="zh-CN"/>
        </w:rPr>
        <w:t xml:space="preserve">Selected </w:t>
      </w:r>
      <w:r>
        <w:rPr>
          <w:rStyle w:val="25"/>
          <w:rFonts w:ascii="Calibri" w:hAnsi="Calibri" w:cs="Calibri" w:eastAsiaTheme="minorHAnsi"/>
          <w:b/>
          <w:color w:val="auto"/>
          <w:sz w:val="24"/>
          <w:u w:val="none"/>
        </w:rPr>
        <w:t>Artworks</w:t>
      </w:r>
    </w:p>
    <w:p w14:paraId="2EE9D200">
      <w:pPr>
        <w:pStyle w:val="29"/>
        <w:tabs>
          <w:tab w:val="left" w:pos="4185"/>
          <w:tab w:val="right" w:pos="9746"/>
        </w:tabs>
        <w:wordWrap/>
        <w:overflowPunct w:val="0"/>
        <w:spacing w:line="360" w:lineRule="auto"/>
        <w:jc w:val="right"/>
        <w:rPr>
          <w:rStyle w:val="25"/>
          <w:rFonts w:ascii="Calibri" w:hAnsi="Calibri" w:cs="Calibri" w:eastAsiaTheme="minorHAnsi"/>
          <w:bCs/>
          <w:color w:val="auto"/>
          <w:sz w:val="16"/>
          <w:szCs w:val="16"/>
          <w:u w:val="none"/>
        </w:rPr>
      </w:pPr>
      <w:r>
        <w:rPr>
          <w:rStyle w:val="25"/>
          <w:rFonts w:ascii="Calibri" w:hAnsi="Calibri" w:cs="Calibri" w:eastAsiaTheme="minorHAnsi"/>
          <w:bCs/>
          <w:color w:val="auto"/>
          <w:sz w:val="16"/>
          <w:szCs w:val="16"/>
          <w:u w:val="none"/>
        </w:rPr>
        <w:t xml:space="preserve">*The high-resolution images can be downloaded via the Google Drive link provided on the first page. </w:t>
      </w:r>
    </w:p>
    <w:p w14:paraId="28C89095">
      <w:pPr>
        <w:pStyle w:val="29"/>
        <w:tabs>
          <w:tab w:val="left" w:pos="4185"/>
          <w:tab w:val="right" w:pos="9746"/>
        </w:tabs>
        <w:wordWrap/>
        <w:overflowPunct w:val="0"/>
        <w:spacing w:line="360" w:lineRule="auto"/>
        <w:jc w:val="right"/>
        <w:rPr>
          <w:rFonts w:ascii="Calibri" w:hAnsi="Calibri" w:cs="Calibri"/>
          <w:color w:val="FF0000"/>
          <w:sz w:val="16"/>
          <w:szCs w:val="16"/>
          <w:u w:val="single"/>
        </w:rPr>
      </w:pPr>
      <w:r>
        <w:rPr>
          <w:rStyle w:val="25"/>
          <w:rFonts w:ascii="Calibri" w:hAnsi="Calibri" w:cs="Calibri" w:eastAsiaTheme="minorHAnsi"/>
          <w:bCs/>
          <w:color w:val="auto"/>
          <w:sz w:val="16"/>
          <w:szCs w:val="16"/>
          <w:u w:val="none"/>
        </w:rPr>
        <w:t xml:space="preserve">*When using artwork images, please include the following copyright credit: </w:t>
      </w:r>
      <w:r>
        <w:rPr>
          <w:rFonts w:ascii="Calibri" w:hAnsi="Calibri" w:cs="Calibri"/>
          <w:color w:val="auto"/>
          <w:sz w:val="16"/>
          <w:szCs w:val="16"/>
          <w:u w:val="single"/>
        </w:rPr>
        <w:t>©202</w:t>
      </w:r>
      <w:r>
        <w:rPr>
          <w:rFonts w:hint="default" w:ascii="Calibri" w:hAnsi="Calibri" w:cs="Calibri"/>
          <w:color w:val="auto"/>
          <w:sz w:val="16"/>
          <w:szCs w:val="16"/>
          <w:u w:val="single"/>
          <w:lang w:val="en-US"/>
        </w:rPr>
        <w:t>6</w:t>
      </w:r>
      <w:r>
        <w:rPr>
          <w:rFonts w:ascii="Calibri" w:hAnsi="Calibri" w:cs="Calibri"/>
          <w:color w:val="auto"/>
          <w:sz w:val="16"/>
          <w:szCs w:val="16"/>
          <w:u w:val="single"/>
        </w:rPr>
        <w:t>. Courtesy of the Artist and Arario Gallery.</w:t>
      </w:r>
      <w:r>
        <w:rPr>
          <w:rFonts w:ascii="Calibri" w:hAnsi="Calibri" w:cs="Calibri"/>
          <w:color w:val="FF0000"/>
          <w:sz w:val="16"/>
          <w:szCs w:val="16"/>
          <w:u w:val="single"/>
        </w:rPr>
        <w:t xml:space="preserve"> </w:t>
      </w:r>
    </w:p>
    <w:p w14:paraId="369B51F2">
      <w:pPr>
        <w:pStyle w:val="29"/>
        <w:tabs>
          <w:tab w:val="left" w:pos="4185"/>
          <w:tab w:val="right" w:pos="9746"/>
        </w:tabs>
        <w:wordWrap/>
        <w:overflowPunct w:val="0"/>
        <w:spacing w:line="360" w:lineRule="auto"/>
        <w:jc w:val="right"/>
        <w:rPr>
          <w:rFonts w:ascii="Calibri" w:hAnsi="Calibri" w:cs="Calibri"/>
          <w:sz w:val="16"/>
          <w:szCs w:val="16"/>
          <w:u w:val="single"/>
        </w:rPr>
      </w:pPr>
    </w:p>
    <w:tbl>
      <w:tblPr>
        <w:tblStyle w:val="20"/>
        <w:tblW w:w="99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46"/>
        <w:gridCol w:w="4866"/>
      </w:tblGrid>
      <w:tr w14:paraId="09836DB9">
        <w:trPr>
          <w:jc w:val="center"/>
        </w:trPr>
        <w:tc>
          <w:tcPr>
            <w:tcW w:w="5046" w:type="dxa"/>
          </w:tcPr>
          <w:p w14:paraId="4CD38778">
            <w:pPr>
              <w:pStyle w:val="29"/>
              <w:wordWrap/>
              <w:overflowPunct w:val="0"/>
              <w:spacing w:line="276" w:lineRule="auto"/>
              <w:jc w:val="center"/>
              <w:rPr>
                <w:rFonts w:hint="eastAsia" w:eastAsia="宋体" w:cs="Arial"/>
                <w:sz w:val="16"/>
                <w:szCs w:val="16"/>
                <w:lang w:eastAsia="zh-CN"/>
              </w:rPr>
            </w:pPr>
            <w:r>
              <w:rPr>
                <w:rFonts w:hint="eastAsia" w:eastAsia="宋体" w:cs="Arial"/>
                <w:sz w:val="16"/>
                <w:szCs w:val="16"/>
                <w:lang w:eastAsia="zh-CN"/>
              </w:rPr>
              <w:drawing>
                <wp:inline distT="0" distB="0" distL="114300" distR="114300">
                  <wp:extent cx="2644140" cy="1440180"/>
                  <wp:effectExtent l="0" t="0" r="22860" b="7620"/>
                  <wp:docPr id="14" name="图片 14" descr="CHEN Shiyang 陈诗洋, D.A.M. 坝, 2026, Beech wood, hemp rope, paper 白蜡木, 麻绳, 纸, 820 x 490 x 30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HEN Shiyang 陈诗洋, D.A.M. 坝, 2026, Beech wood, hemp rope, paper 白蜡木, 麻绳, 纸, 820 x 490 x 300 cm"/>
                          <pic:cNvPicPr>
                            <a:picLocks noChangeAspect="1"/>
                          </pic:cNvPicPr>
                        </pic:nvPicPr>
                        <pic:blipFill>
                          <a:blip r:embed="rId9"/>
                          <a:stretch>
                            <a:fillRect/>
                          </a:stretch>
                        </pic:blipFill>
                        <pic:spPr>
                          <a:xfrm>
                            <a:off x="0" y="0"/>
                            <a:ext cx="2644140" cy="1440180"/>
                          </a:xfrm>
                          <a:prstGeom prst="rect">
                            <a:avLst/>
                          </a:prstGeom>
                        </pic:spPr>
                      </pic:pic>
                    </a:graphicData>
                  </a:graphic>
                </wp:inline>
              </w:drawing>
            </w:r>
          </w:p>
          <w:p w14:paraId="55F2D9CB">
            <w:pPr>
              <w:pStyle w:val="29"/>
              <w:tabs>
                <w:tab w:val="left" w:pos="4185"/>
                <w:tab w:val="right" w:pos="9746"/>
              </w:tabs>
              <w:wordWrap/>
              <w:overflowPunct w:val="0"/>
              <w:spacing w:line="240" w:lineRule="auto"/>
              <w:jc w:val="left"/>
              <w:rPr>
                <w:rStyle w:val="25"/>
                <w:rFonts w:hint="eastAsia" w:ascii="Calibri" w:hAnsi="Calibri" w:cs="Calibri" w:eastAsiaTheme="minorHAnsi"/>
                <w:bCs/>
                <w:color w:val="auto"/>
                <w:sz w:val="16"/>
                <w:szCs w:val="16"/>
                <w:u w:val="none"/>
                <w:lang w:val="en-US" w:eastAsia="zh-CN"/>
              </w:rPr>
            </w:pPr>
          </w:p>
          <w:p w14:paraId="6424C648">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CHEN Shiyang</w:t>
            </w:r>
          </w:p>
          <w:p w14:paraId="05DD0649">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
                <w:bCs w:val="0"/>
                <w:i/>
                <w:iCs/>
                <w:color w:val="auto"/>
                <w:sz w:val="16"/>
                <w:szCs w:val="16"/>
                <w:u w:val="none"/>
                <w:lang w:val="en-US" w:eastAsia="zh-CN"/>
              </w:rPr>
              <w:t>D.A.M.</w:t>
            </w:r>
            <w:r>
              <w:rPr>
                <w:rStyle w:val="25"/>
                <w:rFonts w:hint="default" w:ascii="Calibri" w:hAnsi="Calibri" w:cs="Calibri" w:eastAsiaTheme="minorHAnsi"/>
                <w:bCs/>
                <w:color w:val="auto"/>
                <w:sz w:val="16"/>
                <w:szCs w:val="16"/>
                <w:u w:val="none"/>
                <w:lang w:val="en-US" w:eastAsia="zh-CN"/>
              </w:rPr>
              <w:t>,</w:t>
            </w:r>
            <w:r>
              <w:rPr>
                <w:rStyle w:val="25"/>
                <w:rFonts w:hint="eastAsia" w:ascii="Calibri" w:hAnsi="Calibri" w:cs="Calibri" w:eastAsiaTheme="minorHAnsi"/>
                <w:b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2026</w:t>
            </w:r>
          </w:p>
          <w:p w14:paraId="599708A8">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Beech wood, hemp rope, paper</w:t>
            </w:r>
          </w:p>
          <w:p w14:paraId="23385EA1">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820 x 490 x 300 cm</w:t>
            </w:r>
          </w:p>
        </w:tc>
        <w:tc>
          <w:tcPr>
            <w:tcW w:w="4866" w:type="dxa"/>
          </w:tcPr>
          <w:p w14:paraId="56C4BC8B">
            <w:pPr>
              <w:pStyle w:val="29"/>
              <w:wordWrap/>
              <w:overflowPunct w:val="0"/>
              <w:spacing w:line="276" w:lineRule="auto"/>
              <w:jc w:val="center"/>
              <w:rPr>
                <w:rFonts w:hint="eastAsia" w:eastAsia="宋体" w:cs="Arial"/>
                <w:b/>
                <w:sz w:val="16"/>
                <w:szCs w:val="16"/>
                <w:lang w:eastAsia="zh-CN"/>
              </w:rPr>
            </w:pPr>
            <w:r>
              <w:rPr>
                <w:rFonts w:hint="eastAsia" w:eastAsia="宋体" w:cs="Arial"/>
                <w:b/>
                <w:sz w:val="16"/>
                <w:szCs w:val="16"/>
                <w:lang w:eastAsia="zh-CN"/>
              </w:rPr>
              <w:drawing>
                <wp:inline distT="0" distB="0" distL="114300" distR="114300">
                  <wp:extent cx="953770" cy="1440180"/>
                  <wp:effectExtent l="0" t="0" r="11430" b="7620"/>
                  <wp:docPr id="15" name="图片 15" descr="CHEN Yufan 陈彧凡, Derivative-Folded Landscape No.6 衍生物-被折叠的风景之六, 2024-2025, Acrylic and mixed media on canvas, 270 x 135 cm (2 p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HEN Yufan 陈彧凡, Derivative-Folded Landscape No.6 衍生物-被折叠的风景之六, 2024-2025, Acrylic and mixed media on canvas, 270 x 135 cm (2 pcs)"/>
                          <pic:cNvPicPr>
                            <a:picLocks noChangeAspect="1"/>
                          </pic:cNvPicPr>
                        </pic:nvPicPr>
                        <pic:blipFill>
                          <a:blip r:embed="rId10"/>
                          <a:stretch>
                            <a:fillRect/>
                          </a:stretch>
                        </pic:blipFill>
                        <pic:spPr>
                          <a:xfrm>
                            <a:off x="0" y="0"/>
                            <a:ext cx="953770" cy="1440180"/>
                          </a:xfrm>
                          <a:prstGeom prst="rect">
                            <a:avLst/>
                          </a:prstGeom>
                        </pic:spPr>
                      </pic:pic>
                    </a:graphicData>
                  </a:graphic>
                </wp:inline>
              </w:drawing>
            </w:r>
          </w:p>
          <w:p w14:paraId="200BD13E">
            <w:pPr>
              <w:pStyle w:val="29"/>
              <w:tabs>
                <w:tab w:val="left" w:pos="4185"/>
                <w:tab w:val="right" w:pos="9746"/>
              </w:tabs>
              <w:wordWrap/>
              <w:overflowPunct w:val="0"/>
              <w:spacing w:line="240" w:lineRule="auto"/>
              <w:jc w:val="left"/>
              <w:rPr>
                <w:rStyle w:val="25"/>
                <w:rFonts w:hint="eastAsia" w:ascii="Calibri" w:hAnsi="Calibri" w:cs="Calibri" w:eastAsiaTheme="minorHAnsi"/>
                <w:bCs/>
                <w:color w:val="auto"/>
                <w:sz w:val="16"/>
                <w:szCs w:val="16"/>
                <w:u w:val="none"/>
                <w:lang w:val="en-US" w:eastAsia="zh-CN"/>
              </w:rPr>
            </w:pPr>
          </w:p>
          <w:p w14:paraId="5B519F3B">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CHEN Yufan</w:t>
            </w:r>
          </w:p>
          <w:p w14:paraId="40DB83E4">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
                <w:bCs w:val="0"/>
                <w:i/>
                <w:iCs/>
                <w:color w:val="auto"/>
                <w:sz w:val="16"/>
                <w:szCs w:val="16"/>
                <w:u w:val="none"/>
                <w:lang w:val="en-US" w:eastAsia="zh-CN"/>
              </w:rPr>
              <w:t>Derivative-Folded Landscape No.6</w:t>
            </w:r>
            <w:r>
              <w:rPr>
                <w:rStyle w:val="25"/>
                <w:rFonts w:hint="eastAsia" w:ascii="Calibri" w:hAnsi="Calibri" w:cs="Calibri" w:eastAsiaTheme="minorHAnsi"/>
                <w:b w:val="0"/>
                <w:bCs/>
                <w:i/>
                <w:iCs/>
                <w:color w:val="auto"/>
                <w:sz w:val="16"/>
                <w:szCs w:val="16"/>
                <w:u w:val="none"/>
                <w:lang w:val="en-US" w:eastAsia="zh-CN"/>
              </w:rPr>
              <w:t>,</w:t>
            </w:r>
            <w:r>
              <w:rPr>
                <w:rStyle w:val="25"/>
                <w:rFonts w:hint="default" w:ascii="Calibri" w:hAnsi="Calibri" w:cs="Calibri" w:eastAsiaTheme="minorHAnsi"/>
                <w:b w:val="0"/>
                <w:b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2024-2025</w:t>
            </w:r>
          </w:p>
          <w:p w14:paraId="0A71A7D4">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Acrylic and mixed media on canvas</w:t>
            </w:r>
          </w:p>
          <w:p w14:paraId="2F33C775">
            <w:pPr>
              <w:pStyle w:val="29"/>
              <w:tabs>
                <w:tab w:val="left" w:pos="4185"/>
                <w:tab w:val="right" w:pos="9746"/>
              </w:tabs>
              <w:wordWrap/>
              <w:overflowPunct w:val="0"/>
              <w:spacing w:line="240" w:lineRule="auto"/>
              <w:jc w:val="left"/>
              <w:rPr>
                <w:rStyle w:val="25"/>
                <w:rFonts w:hint="eastAsia"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270 x 135 cm (2 pcs)</w:t>
            </w:r>
          </w:p>
        </w:tc>
      </w:tr>
      <w:tr w14:paraId="4A732870">
        <w:trPr>
          <w:trHeight w:val="2122" w:hRule="atLeast"/>
          <w:jc w:val="center"/>
        </w:trPr>
        <w:tc>
          <w:tcPr>
            <w:tcW w:w="5046" w:type="dxa"/>
          </w:tcPr>
          <w:p w14:paraId="0252898F">
            <w:pPr>
              <w:pStyle w:val="29"/>
              <w:wordWrap/>
              <w:overflowPunct w:val="0"/>
              <w:spacing w:line="276" w:lineRule="auto"/>
              <w:jc w:val="center"/>
              <w:rPr>
                <w:rFonts w:hint="eastAsia" w:eastAsia="宋体" w:cs="Arial"/>
                <w:sz w:val="16"/>
                <w:szCs w:val="16"/>
                <w:lang w:eastAsia="zh-CN"/>
              </w:rPr>
            </w:pPr>
            <w:r>
              <w:rPr>
                <w:rFonts w:hint="eastAsia" w:eastAsia="宋体" w:cs="Arial"/>
                <w:sz w:val="16"/>
                <w:szCs w:val="16"/>
                <w:lang w:eastAsia="zh-CN"/>
              </w:rPr>
              <w:drawing>
                <wp:inline distT="0" distB="0" distL="114300" distR="114300">
                  <wp:extent cx="1005205" cy="1440180"/>
                  <wp:effectExtent l="0" t="0" r="0" b="0"/>
                  <wp:docPr id="36" name="图片 36" descr="CHEN Yufan 陈彧凡, Morgue 厝 , 2017-2018, Solid wood, industrial neon lights, longan tree branches, steel wire, wooden boards, mixed media on wood 实木，工业霓虹灯，龙眼树枝，钢丝，木板综合媒介, 150.3 x 85 x 17.4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HEN Yufan 陈彧凡, Morgue 厝 , 2017-2018, Solid wood, industrial neon lights, longan tree branches, steel wire, wooden boards, mixed media on wood 实木，工业霓虹灯，龙眼树枝，钢丝，木板综合媒介, 150.3 x 85 x 17.4 cm"/>
                          <pic:cNvPicPr>
                            <a:picLocks noChangeAspect="1"/>
                          </pic:cNvPicPr>
                        </pic:nvPicPr>
                        <pic:blipFill>
                          <a:blip r:embed="rId11"/>
                          <a:stretch>
                            <a:fillRect/>
                          </a:stretch>
                        </pic:blipFill>
                        <pic:spPr>
                          <a:xfrm>
                            <a:off x="0" y="0"/>
                            <a:ext cx="1005205" cy="1440180"/>
                          </a:xfrm>
                          <a:prstGeom prst="rect">
                            <a:avLst/>
                          </a:prstGeom>
                        </pic:spPr>
                      </pic:pic>
                    </a:graphicData>
                  </a:graphic>
                </wp:inline>
              </w:drawing>
            </w:r>
          </w:p>
          <w:p w14:paraId="42C1FBC2">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CHEN Yufan</w:t>
            </w:r>
          </w:p>
          <w:p w14:paraId="32BEA622">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
                <w:bCs w:val="0"/>
                <w:i/>
                <w:iCs/>
                <w:color w:val="auto"/>
                <w:sz w:val="16"/>
                <w:szCs w:val="16"/>
                <w:u w:val="none"/>
                <w:lang w:val="en-US" w:eastAsia="zh-CN"/>
              </w:rPr>
              <w:t>Morgue</w:t>
            </w:r>
            <w:r>
              <w:rPr>
                <w:rStyle w:val="25"/>
                <w:rFonts w:hint="default" w:ascii="Calibri" w:hAnsi="Calibri" w:cs="Calibri" w:eastAsiaTheme="minorHAnsi"/>
                <w:bCs/>
                <w:color w:val="auto"/>
                <w:sz w:val="16"/>
                <w:szCs w:val="16"/>
                <w:u w:val="none"/>
                <w:lang w:val="en-US" w:eastAsia="zh-CN"/>
              </w:rPr>
              <w:t>, 2017-2018</w:t>
            </w:r>
          </w:p>
          <w:p w14:paraId="05D5693F">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Solid wood, industrial neon lights, longan tree branches, steel wire, wooden boards, mixed media on wood</w:t>
            </w:r>
          </w:p>
          <w:p w14:paraId="43B8F191">
            <w:pPr>
              <w:pStyle w:val="16"/>
              <w:keepNext w:val="0"/>
              <w:keepLines w:val="0"/>
              <w:widowControl/>
              <w:suppressLineNumbers w:val="0"/>
              <w:spacing w:before="0" w:beforeAutospacing="0" w:after="0" w:afterAutospacing="0"/>
              <w:ind w:left="0" w:right="0"/>
              <w:jc w:val="left"/>
              <w:rPr>
                <w:rFonts w:hint="default" w:eastAsia="宋体" w:cs="Arial"/>
                <w:sz w:val="16"/>
                <w:szCs w:val="16"/>
                <w:lang w:val="en-US" w:eastAsia="zh-CN"/>
              </w:rPr>
            </w:pPr>
            <w:r>
              <w:rPr>
                <w:rStyle w:val="25"/>
                <w:rFonts w:hint="eastAsia" w:ascii="Calibri" w:hAnsi="Calibri" w:cs="Calibri" w:eastAsiaTheme="minorHAnsi"/>
                <w:bCs/>
                <w:color w:val="auto"/>
                <w:sz w:val="16"/>
                <w:szCs w:val="16"/>
                <w:u w:val="none"/>
                <w:lang w:val="en-US" w:eastAsia="zh-CN"/>
              </w:rPr>
              <w:t>150.3 x 85 x 17.4 cm</w:t>
            </w:r>
          </w:p>
        </w:tc>
        <w:tc>
          <w:tcPr>
            <w:tcW w:w="4866" w:type="dxa"/>
          </w:tcPr>
          <w:p w14:paraId="4DC5F8F2">
            <w:pPr>
              <w:pStyle w:val="29"/>
              <w:wordWrap/>
              <w:overflowPunct w:val="0"/>
              <w:spacing w:line="360" w:lineRule="auto"/>
              <w:jc w:val="center"/>
              <w:rPr>
                <w:rFonts w:hint="eastAsia" w:eastAsia="宋体" w:cs="Arial"/>
                <w:b/>
                <w:sz w:val="16"/>
                <w:szCs w:val="16"/>
                <w:lang w:eastAsia="zh-CN"/>
              </w:rPr>
            </w:pPr>
            <w:r>
              <w:rPr>
                <w:rFonts w:hint="eastAsia" w:eastAsia="宋体" w:cs="Arial"/>
                <w:b/>
                <w:sz w:val="16"/>
                <w:szCs w:val="16"/>
                <w:lang w:eastAsia="zh-CN"/>
              </w:rPr>
              <w:drawing>
                <wp:inline distT="0" distB="0" distL="114300" distR="114300">
                  <wp:extent cx="1874520" cy="1440180"/>
                  <wp:effectExtent l="0" t="0" r="5080" b="7620"/>
                  <wp:docPr id="37" name="图片 37" descr="CHEN Yufan 陈彧凡, Morgue-The Ideal Place 厝—理想之所, 2010, Multi-layered board, handmade paper, dragon fruit branches, stones, mixed media on paper 多层板，手工纸，龙眼树枝，石头，纸上综合技法, 78.4 x 54.8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HEN Yufan 陈彧凡, Morgue-The Ideal Place 厝—理想之所, 2010, Multi-layered board, handmade paper, dragon fruit branches, stones, mixed media on paper 多层板，手工纸，龙眼树枝，石头，纸上综合技法, 78.4 x 54.8 cm"/>
                          <pic:cNvPicPr>
                            <a:picLocks noChangeAspect="1"/>
                          </pic:cNvPicPr>
                        </pic:nvPicPr>
                        <pic:blipFill>
                          <a:blip r:embed="rId12"/>
                          <a:stretch>
                            <a:fillRect/>
                          </a:stretch>
                        </pic:blipFill>
                        <pic:spPr>
                          <a:xfrm>
                            <a:off x="0" y="0"/>
                            <a:ext cx="1874520" cy="1440180"/>
                          </a:xfrm>
                          <a:prstGeom prst="rect">
                            <a:avLst/>
                          </a:prstGeom>
                        </pic:spPr>
                      </pic:pic>
                    </a:graphicData>
                  </a:graphic>
                </wp:inline>
              </w:drawing>
            </w:r>
          </w:p>
          <w:p w14:paraId="4BCB1CF6">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CHEN Yufan</w:t>
            </w:r>
          </w:p>
          <w:p w14:paraId="0A101E69">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
                <w:bCs w:val="0"/>
                <w:i/>
                <w:iCs/>
                <w:color w:val="auto"/>
                <w:sz w:val="16"/>
                <w:szCs w:val="16"/>
                <w:u w:val="none"/>
                <w:lang w:val="en-US" w:eastAsia="zh-CN"/>
              </w:rPr>
              <w:t>Morgue-The Ideal Place</w:t>
            </w:r>
            <w:r>
              <w:rPr>
                <w:rStyle w:val="25"/>
                <w:rFonts w:hint="default" w:ascii="Calibri" w:hAnsi="Calibri" w:cs="Calibri" w:eastAsiaTheme="minorHAnsi"/>
                <w:bCs/>
                <w:color w:val="auto"/>
                <w:sz w:val="16"/>
                <w:szCs w:val="16"/>
                <w:u w:val="none"/>
                <w:lang w:val="en-US" w:eastAsia="zh-CN"/>
              </w:rPr>
              <w:t>,</w:t>
            </w:r>
            <w:r>
              <w:rPr>
                <w:rStyle w:val="25"/>
                <w:rFonts w:hint="eastAsia" w:ascii="Calibri" w:hAnsi="Calibri" w:cs="Calibri" w:eastAsiaTheme="minorHAnsi"/>
                <w:b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20</w:t>
            </w:r>
            <w:r>
              <w:rPr>
                <w:rStyle w:val="25"/>
                <w:rFonts w:hint="eastAsia" w:ascii="Calibri" w:hAnsi="Calibri" w:cs="Calibri" w:eastAsiaTheme="minorHAnsi"/>
                <w:bCs/>
                <w:color w:val="auto"/>
                <w:sz w:val="16"/>
                <w:szCs w:val="16"/>
                <w:u w:val="none"/>
                <w:lang w:val="en-US" w:eastAsia="zh-CN"/>
              </w:rPr>
              <w:t>10</w:t>
            </w:r>
          </w:p>
          <w:p w14:paraId="6048BCA7">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Multi-layered board, handmade paper, dragon fruit branches, stones, mixed media on paper</w:t>
            </w:r>
          </w:p>
          <w:p w14:paraId="4764B875">
            <w:pPr>
              <w:pStyle w:val="16"/>
              <w:keepNext w:val="0"/>
              <w:keepLines w:val="0"/>
              <w:widowControl/>
              <w:suppressLineNumbers w:val="0"/>
              <w:spacing w:before="0" w:beforeAutospacing="0" w:after="0" w:afterAutospacing="0"/>
              <w:ind w:left="0" w:right="0"/>
              <w:jc w:val="left"/>
              <w:rPr>
                <w:rFonts w:hint="eastAsia" w:eastAsia="宋体" w:cs="Arial"/>
                <w:b/>
                <w:sz w:val="16"/>
                <w:szCs w:val="16"/>
                <w:lang w:eastAsia="zh-CN"/>
              </w:rPr>
            </w:pPr>
            <w:r>
              <w:rPr>
                <w:rStyle w:val="25"/>
                <w:rFonts w:hint="default" w:ascii="Calibri" w:hAnsi="Calibri" w:cs="Calibri" w:eastAsiaTheme="minorHAnsi"/>
                <w:bCs/>
                <w:color w:val="auto"/>
                <w:sz w:val="16"/>
                <w:szCs w:val="16"/>
                <w:u w:val="none"/>
                <w:lang w:val="en-US" w:eastAsia="zh-CN"/>
              </w:rPr>
              <w:t>78.4 x 54.8 cm</w:t>
            </w:r>
          </w:p>
        </w:tc>
      </w:tr>
      <w:tr w14:paraId="0B2020CB">
        <w:trPr>
          <w:trHeight w:val="3506" w:hRule="atLeast"/>
          <w:jc w:val="center"/>
        </w:trPr>
        <w:tc>
          <w:tcPr>
            <w:tcW w:w="5046" w:type="dxa"/>
          </w:tcPr>
          <w:p w14:paraId="32886F33">
            <w:pPr>
              <w:pStyle w:val="29"/>
              <w:wordWrap/>
              <w:overflowPunct w:val="0"/>
              <w:spacing w:line="276" w:lineRule="auto"/>
              <w:jc w:val="center"/>
              <w:rPr>
                <w:rFonts w:hint="eastAsia" w:eastAsia="宋体" w:cs="Arial"/>
                <w:sz w:val="16"/>
                <w:szCs w:val="16"/>
                <w:lang w:eastAsia="zh-CN"/>
              </w:rPr>
            </w:pPr>
            <w:r>
              <w:rPr>
                <w:rFonts w:hint="eastAsia" w:eastAsia="宋体" w:cs="Arial"/>
                <w:sz w:val="16"/>
                <w:szCs w:val="16"/>
                <w:lang w:eastAsia="zh-CN"/>
              </w:rPr>
              <w:drawing>
                <wp:inline distT="0" distB="0" distL="114300" distR="114300">
                  <wp:extent cx="960120" cy="1440180"/>
                  <wp:effectExtent l="0" t="0" r="5080" b="7620"/>
                  <wp:docPr id="38" name="图片 38" descr="CHEN Yufan 陈彧凡, Potted Plant No. 1 盆栽 No. 1, 2018, Logs, pebbles, steel plates, industrial neon lights 原木，鹅卵石，钢板，工业霓虹灯, 194 x 18.5 x 18.5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CHEN Yufan 陈彧凡, Potted Plant No. 1 盆栽 No. 1, 2018, Logs, pebbles, steel plates, industrial neon lights 原木，鹅卵石，钢板，工业霓虹灯, 194 x 18.5 x 18.5 cm"/>
                          <pic:cNvPicPr>
                            <a:picLocks noChangeAspect="1"/>
                          </pic:cNvPicPr>
                        </pic:nvPicPr>
                        <pic:blipFill>
                          <a:blip r:embed="rId13"/>
                          <a:stretch>
                            <a:fillRect/>
                          </a:stretch>
                        </pic:blipFill>
                        <pic:spPr>
                          <a:xfrm>
                            <a:off x="0" y="0"/>
                            <a:ext cx="960120" cy="1440180"/>
                          </a:xfrm>
                          <a:prstGeom prst="rect">
                            <a:avLst/>
                          </a:prstGeom>
                        </pic:spPr>
                      </pic:pic>
                    </a:graphicData>
                  </a:graphic>
                </wp:inline>
              </w:drawing>
            </w:r>
          </w:p>
          <w:p w14:paraId="337D6577">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p>
          <w:p w14:paraId="181941A6">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CHEN Yufan</w:t>
            </w:r>
          </w:p>
          <w:p w14:paraId="1966453A">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
                <w:bCs w:val="0"/>
                <w:i/>
                <w:iCs/>
                <w:color w:val="auto"/>
                <w:sz w:val="16"/>
                <w:szCs w:val="16"/>
                <w:u w:val="none"/>
                <w:lang w:val="en-US" w:eastAsia="zh-CN"/>
              </w:rPr>
              <w:t>Potted Plant No. 1</w:t>
            </w:r>
            <w:r>
              <w:rPr>
                <w:rStyle w:val="25"/>
                <w:rFonts w:hint="default" w:ascii="Calibri" w:hAnsi="Calibri" w:cs="Calibri" w:eastAsiaTheme="minorHAnsi"/>
                <w:bCs/>
                <w:color w:val="auto"/>
                <w:sz w:val="16"/>
                <w:szCs w:val="16"/>
                <w:u w:val="none"/>
                <w:lang w:val="en-US" w:eastAsia="zh-CN"/>
              </w:rPr>
              <w:t>,</w:t>
            </w:r>
            <w:r>
              <w:rPr>
                <w:rStyle w:val="25"/>
                <w:rFonts w:hint="eastAsia" w:ascii="Calibri" w:hAnsi="Calibri" w:cs="Calibri" w:eastAsiaTheme="minorHAnsi"/>
                <w:b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20</w:t>
            </w:r>
            <w:r>
              <w:rPr>
                <w:rStyle w:val="25"/>
                <w:rFonts w:hint="eastAsia" w:ascii="Calibri" w:hAnsi="Calibri" w:cs="Calibri" w:eastAsiaTheme="minorHAnsi"/>
                <w:bCs/>
                <w:color w:val="auto"/>
                <w:sz w:val="16"/>
                <w:szCs w:val="16"/>
                <w:u w:val="none"/>
                <w:lang w:val="en-US" w:eastAsia="zh-CN"/>
              </w:rPr>
              <w:t>18</w:t>
            </w:r>
          </w:p>
          <w:p w14:paraId="017809FF">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Logs, pebbles, steel plates, industrial neon lights</w:t>
            </w:r>
          </w:p>
          <w:p w14:paraId="297F8B6C">
            <w:pPr>
              <w:pStyle w:val="16"/>
              <w:keepNext w:val="0"/>
              <w:keepLines w:val="0"/>
              <w:widowControl/>
              <w:suppressLineNumbers w:val="0"/>
              <w:spacing w:before="0" w:beforeAutospacing="0" w:after="0" w:afterAutospacing="0"/>
              <w:ind w:left="0" w:right="0"/>
              <w:jc w:val="left"/>
              <w:rPr>
                <w:rFonts w:hint="eastAsia" w:eastAsia="宋体" w:cs="Arial"/>
                <w:sz w:val="16"/>
                <w:szCs w:val="16"/>
                <w:lang w:eastAsia="zh-CN"/>
              </w:rPr>
            </w:pPr>
            <w:r>
              <w:rPr>
                <w:rStyle w:val="25"/>
                <w:rFonts w:hint="default" w:ascii="Calibri" w:hAnsi="Calibri" w:cs="Calibri" w:eastAsiaTheme="minorHAnsi"/>
                <w:bCs/>
                <w:color w:val="auto"/>
                <w:sz w:val="16"/>
                <w:szCs w:val="16"/>
                <w:u w:val="none"/>
                <w:lang w:val="en-US" w:eastAsia="zh-CN"/>
              </w:rPr>
              <w:t>194 x 18.5 x 18.5 cm</w:t>
            </w:r>
          </w:p>
        </w:tc>
        <w:tc>
          <w:tcPr>
            <w:tcW w:w="4866" w:type="dxa"/>
          </w:tcPr>
          <w:p w14:paraId="6DEE48DD">
            <w:pPr>
              <w:pStyle w:val="29"/>
              <w:wordWrap/>
              <w:overflowPunct w:val="0"/>
              <w:spacing w:line="276" w:lineRule="auto"/>
              <w:jc w:val="center"/>
              <w:rPr>
                <w:rFonts w:hint="eastAsia" w:eastAsia="宋体" w:cs="Arial"/>
                <w:b/>
                <w:sz w:val="16"/>
                <w:szCs w:val="16"/>
                <w:lang w:eastAsia="zh-CN"/>
              </w:rPr>
            </w:pPr>
            <w:r>
              <w:rPr>
                <w:rFonts w:hint="eastAsia" w:eastAsia="宋体" w:cs="Arial"/>
                <w:b/>
                <w:sz w:val="16"/>
                <w:szCs w:val="16"/>
                <w:lang w:eastAsia="zh-CN"/>
              </w:rPr>
              <w:drawing>
                <wp:inline distT="0" distB="0" distL="114300" distR="114300">
                  <wp:extent cx="1224280" cy="1440180"/>
                  <wp:effectExtent l="0" t="0" r="20320" b="7620"/>
                  <wp:docPr id="39" name="图片 39" descr="CHEN Yujun 陈彧君, A Midsummer Dream No.260609 仲夏之梦No.260609, 2026, Acrylic on canvas 布面丙烯, 120 x 10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CHEN Yujun 陈彧君, A Midsummer Dream No.260609 仲夏之梦No.260609, 2026, Acrylic on canvas 布面丙烯, 120 x 100 cm"/>
                          <pic:cNvPicPr>
                            <a:picLocks noChangeAspect="1"/>
                          </pic:cNvPicPr>
                        </pic:nvPicPr>
                        <pic:blipFill>
                          <a:blip r:embed="rId14"/>
                          <a:stretch>
                            <a:fillRect/>
                          </a:stretch>
                        </pic:blipFill>
                        <pic:spPr>
                          <a:xfrm>
                            <a:off x="0" y="0"/>
                            <a:ext cx="1224280" cy="1440180"/>
                          </a:xfrm>
                          <a:prstGeom prst="rect">
                            <a:avLst/>
                          </a:prstGeom>
                        </pic:spPr>
                      </pic:pic>
                    </a:graphicData>
                  </a:graphic>
                </wp:inline>
              </w:drawing>
            </w:r>
          </w:p>
          <w:p w14:paraId="2AAE93A2">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p>
          <w:p w14:paraId="50A30B40">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CHEN Yujun</w:t>
            </w:r>
          </w:p>
          <w:p w14:paraId="728D34AA">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
                <w:bCs w:val="0"/>
                <w:i/>
                <w:iCs/>
                <w:color w:val="auto"/>
                <w:sz w:val="16"/>
                <w:szCs w:val="16"/>
                <w:u w:val="none"/>
                <w:lang w:val="en-US" w:eastAsia="zh-CN"/>
              </w:rPr>
              <w:t>A Midsummer Dream No.260609</w:t>
            </w:r>
            <w:r>
              <w:rPr>
                <w:rStyle w:val="25"/>
                <w:rFonts w:hint="default" w:ascii="Calibri" w:hAnsi="Calibri" w:cs="Calibri" w:eastAsiaTheme="minorHAnsi"/>
                <w:bCs/>
                <w:color w:val="auto"/>
                <w:sz w:val="16"/>
                <w:szCs w:val="16"/>
                <w:u w:val="none"/>
                <w:lang w:val="en-US" w:eastAsia="zh-CN"/>
              </w:rPr>
              <w:t>,</w:t>
            </w:r>
            <w:r>
              <w:rPr>
                <w:rStyle w:val="25"/>
                <w:rFonts w:hint="eastAsia" w:ascii="Calibri" w:hAnsi="Calibri" w:cs="Calibri" w:eastAsiaTheme="minorHAnsi"/>
                <w:b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2026</w:t>
            </w:r>
          </w:p>
          <w:p w14:paraId="7EF7CC07">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Acrylic on canvas</w:t>
            </w:r>
          </w:p>
          <w:p w14:paraId="341DAC3F">
            <w:pPr>
              <w:pStyle w:val="16"/>
              <w:keepNext w:val="0"/>
              <w:keepLines w:val="0"/>
              <w:widowControl/>
              <w:suppressLineNumbers w:val="0"/>
              <w:spacing w:before="0" w:beforeAutospacing="0" w:after="0" w:afterAutospacing="0"/>
              <w:ind w:left="0" w:right="0"/>
              <w:jc w:val="left"/>
              <w:rPr>
                <w:rFonts w:hint="eastAsia" w:eastAsia="宋体" w:cs="Arial"/>
                <w:b/>
                <w:sz w:val="16"/>
                <w:szCs w:val="16"/>
                <w:lang w:eastAsia="zh-CN"/>
              </w:rPr>
            </w:pPr>
            <w:r>
              <w:rPr>
                <w:rStyle w:val="25"/>
                <w:rFonts w:hint="default" w:ascii="Calibri" w:hAnsi="Calibri" w:cs="Calibri" w:eastAsiaTheme="minorHAnsi"/>
                <w:bCs/>
                <w:color w:val="auto"/>
                <w:sz w:val="16"/>
                <w:szCs w:val="16"/>
                <w:u w:val="none"/>
                <w:lang w:val="en-US" w:eastAsia="zh-CN"/>
              </w:rPr>
              <w:t>120 x 100 cm</w:t>
            </w:r>
          </w:p>
        </w:tc>
      </w:tr>
      <w:tr w14:paraId="7296CB06">
        <w:trPr>
          <w:jc w:val="center"/>
        </w:trPr>
        <w:tc>
          <w:tcPr>
            <w:tcW w:w="5046" w:type="dxa"/>
          </w:tcPr>
          <w:p w14:paraId="44CC3F4D">
            <w:pPr>
              <w:pStyle w:val="29"/>
              <w:wordWrap/>
              <w:overflowPunct w:val="0"/>
              <w:spacing w:line="276" w:lineRule="auto"/>
              <w:jc w:val="center"/>
              <w:rPr>
                <w:rFonts w:hint="eastAsia" w:eastAsia="宋体" w:cs="Arial"/>
                <w:sz w:val="16"/>
                <w:szCs w:val="16"/>
                <w:lang w:eastAsia="zh-CN"/>
              </w:rPr>
            </w:pPr>
            <w:r>
              <w:rPr>
                <w:rFonts w:hint="eastAsia" w:eastAsia="宋体" w:cs="Arial"/>
                <w:sz w:val="16"/>
                <w:szCs w:val="16"/>
                <w:lang w:eastAsia="zh-CN"/>
              </w:rPr>
              <w:drawing>
                <wp:inline distT="0" distB="0" distL="114300" distR="114300">
                  <wp:extent cx="2396490" cy="1440180"/>
                  <wp:effectExtent l="0" t="0" r="16510" b="7620"/>
                  <wp:docPr id="40" name="图片 40" descr="/Users/arario/Desktop/9月群展/Artwork/CHEN Yujun 陈彧君/CHEN Yujun 陈彧君, Time Forest No.251215 时间森林 No.251215, 2025, Acrylic on canvas 布面丙烯, 160 x 265 cm.jpgCHEN Yujun 陈彧君, Time Forest No.251215 时间森林 No.251215, 2025, Acrylic on canvas 布面丙烯, 160 x 265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Users/arario/Desktop/9月群展/Artwork/CHEN Yujun 陈彧君/CHEN Yujun 陈彧君, Time Forest No.251215 时间森林 No.251215, 2025, Acrylic on canvas 布面丙烯, 160 x 265 cm.jpgCHEN Yujun 陈彧君, Time Forest No.251215 时间森林 No.251215, 2025, Acrylic on canvas 布面丙烯, 160 x 265 cm"/>
                          <pic:cNvPicPr>
                            <a:picLocks noChangeAspect="1"/>
                          </pic:cNvPicPr>
                        </pic:nvPicPr>
                        <pic:blipFill>
                          <a:blip r:embed="rId15"/>
                          <a:srcRect t="252" b="252"/>
                          <a:stretch>
                            <a:fillRect/>
                          </a:stretch>
                        </pic:blipFill>
                        <pic:spPr>
                          <a:xfrm>
                            <a:off x="0" y="0"/>
                            <a:ext cx="2396490" cy="1440180"/>
                          </a:xfrm>
                          <a:prstGeom prst="rect">
                            <a:avLst/>
                          </a:prstGeom>
                        </pic:spPr>
                      </pic:pic>
                    </a:graphicData>
                  </a:graphic>
                </wp:inline>
              </w:drawing>
            </w:r>
          </w:p>
          <w:p w14:paraId="62B4157E">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p>
          <w:p w14:paraId="11FFA434">
            <w:pPr>
              <w:pStyle w:val="16"/>
              <w:keepNext w:val="0"/>
              <w:keepLines w:val="0"/>
              <w:widowControl/>
              <w:suppressLineNumbers w:val="0"/>
              <w:spacing w:before="0" w:beforeAutospacing="0" w:after="0" w:afterAutospacing="0"/>
              <w:ind w:left="0" w:right="0"/>
              <w:jc w:val="left"/>
              <w:rPr>
                <w:rStyle w:val="25"/>
                <w:rFonts w:hint="eastAsia"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CHEN Yujun</w:t>
            </w:r>
          </w:p>
          <w:p w14:paraId="29942209">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 w:val="0"/>
                <w:bCs/>
                <w:color w:val="auto"/>
                <w:sz w:val="16"/>
                <w:szCs w:val="16"/>
                <w:u w:val="none"/>
                <w:lang w:val="en-US" w:eastAsia="zh-CN"/>
              </w:rPr>
            </w:pPr>
            <w:r>
              <w:rPr>
                <w:rStyle w:val="25"/>
                <w:rFonts w:hint="default" w:ascii="Calibri" w:hAnsi="Calibri" w:cs="Calibri" w:eastAsiaTheme="minorHAnsi"/>
                <w:b/>
                <w:bCs w:val="0"/>
                <w:i/>
                <w:iCs/>
                <w:color w:val="auto"/>
                <w:kern w:val="2"/>
                <w:sz w:val="16"/>
                <w:szCs w:val="16"/>
                <w:u w:val="none" w:color="auto"/>
                <w:lang w:val="en-US" w:eastAsia="zh-CN" w:bidi="ar-SA"/>
              </w:rPr>
              <w:t>Time Forest No.251215</w:t>
            </w:r>
            <w:r>
              <w:rPr>
                <w:rStyle w:val="25"/>
                <w:rFonts w:hint="eastAsia" w:ascii="Calibri" w:hAnsi="Calibri" w:cs="Calibri" w:eastAsiaTheme="minorHAnsi"/>
                <w:b w:val="0"/>
                <w:bCs/>
                <w:i/>
                <w:iCs/>
                <w:color w:val="auto"/>
                <w:kern w:val="2"/>
                <w:sz w:val="16"/>
                <w:szCs w:val="16"/>
                <w:u w:val="none" w:color="auto"/>
                <w:lang w:val="en-US" w:eastAsia="zh-CN" w:bidi="ar-SA"/>
              </w:rPr>
              <w:t>,</w:t>
            </w:r>
            <w:r>
              <w:rPr>
                <w:rStyle w:val="25"/>
                <w:rFonts w:hint="eastAsia" w:ascii="Calibri" w:hAnsi="Calibri" w:cs="Calibri" w:eastAsiaTheme="minorHAnsi"/>
                <w:b w:val="0"/>
                <w:bCs/>
                <w:color w:val="auto"/>
                <w:sz w:val="16"/>
                <w:szCs w:val="16"/>
                <w:u w:val="none"/>
                <w:lang w:val="en-US" w:eastAsia="zh-CN"/>
              </w:rPr>
              <w:t xml:space="preserve"> </w:t>
            </w:r>
            <w:r>
              <w:rPr>
                <w:rStyle w:val="25"/>
                <w:rFonts w:hint="default" w:ascii="Calibri" w:hAnsi="Calibri" w:cs="Calibri" w:eastAsiaTheme="minorHAnsi"/>
                <w:b w:val="0"/>
                <w:bCs/>
                <w:color w:val="auto"/>
                <w:sz w:val="16"/>
                <w:szCs w:val="16"/>
                <w:u w:val="none"/>
                <w:lang w:val="en-US" w:eastAsia="zh-CN"/>
              </w:rPr>
              <w:t>2026</w:t>
            </w:r>
          </w:p>
          <w:p w14:paraId="7021B154">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 w:val="0"/>
                <w:bCs/>
                <w:color w:val="auto"/>
                <w:sz w:val="16"/>
                <w:szCs w:val="16"/>
                <w:u w:val="none"/>
                <w:lang w:val="en-US" w:eastAsia="zh-CN"/>
              </w:rPr>
            </w:pPr>
            <w:r>
              <w:rPr>
                <w:rStyle w:val="25"/>
                <w:rFonts w:hint="default" w:ascii="Calibri" w:hAnsi="Calibri" w:cs="Calibri" w:eastAsiaTheme="minorHAnsi"/>
                <w:b w:val="0"/>
                <w:bCs/>
                <w:color w:val="auto"/>
                <w:sz w:val="16"/>
                <w:szCs w:val="16"/>
                <w:u w:val="none"/>
                <w:lang w:val="en-US" w:eastAsia="zh-CN"/>
              </w:rPr>
              <w:t>Acrylic on canvas</w:t>
            </w:r>
          </w:p>
          <w:p w14:paraId="4013A936">
            <w:pPr>
              <w:pStyle w:val="16"/>
              <w:keepNext w:val="0"/>
              <w:keepLines w:val="0"/>
              <w:widowControl/>
              <w:suppressLineNumbers w:val="0"/>
              <w:spacing w:before="0" w:beforeAutospacing="0" w:after="0" w:afterAutospacing="0"/>
              <w:ind w:left="0" w:right="0"/>
              <w:jc w:val="left"/>
              <w:rPr>
                <w:rStyle w:val="25"/>
                <w:rFonts w:hint="eastAsia"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160 x 265 cm</w:t>
            </w:r>
          </w:p>
        </w:tc>
        <w:tc>
          <w:tcPr>
            <w:tcW w:w="4866" w:type="dxa"/>
          </w:tcPr>
          <w:p w14:paraId="1F5EF804">
            <w:pPr>
              <w:keepNext w:val="0"/>
              <w:keepLines w:val="0"/>
              <w:widowControl/>
              <w:suppressLineNumbers w:val="0"/>
              <w:jc w:val="center"/>
              <w:rPr>
                <w:rFonts w:hint="eastAsia" w:eastAsia="宋体" w:cs="Arial"/>
                <w:b/>
                <w:sz w:val="16"/>
                <w:szCs w:val="16"/>
                <w:lang w:eastAsia="zh-CN"/>
              </w:rPr>
            </w:pPr>
            <w:r>
              <w:rPr>
                <w:rFonts w:hint="eastAsia" w:eastAsia="宋体" w:cs="Arial"/>
                <w:b/>
                <w:sz w:val="16"/>
                <w:szCs w:val="16"/>
                <w:lang w:eastAsia="zh-CN"/>
              </w:rPr>
              <w:drawing>
                <wp:inline distT="0" distB="0" distL="114300" distR="114300">
                  <wp:extent cx="1200785" cy="1440180"/>
                  <wp:effectExtent l="0" t="0" r="18415" b="7620"/>
                  <wp:docPr id="1" name="图片 1" descr="GU Wenjing 顾文璟, Dual-Channel (1) 双通道 (1), 2026, Acrylic on canvas 布面丙烯, 60 x 5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GU Wenjing 顾文璟, Dual-Channel (1) 双通道 (1), 2026, Acrylic on canvas 布面丙烯, 60 x 50 cm"/>
                          <pic:cNvPicPr>
                            <a:picLocks noChangeAspect="1"/>
                          </pic:cNvPicPr>
                        </pic:nvPicPr>
                        <pic:blipFill>
                          <a:blip r:embed="rId16"/>
                          <a:stretch>
                            <a:fillRect/>
                          </a:stretch>
                        </pic:blipFill>
                        <pic:spPr>
                          <a:xfrm>
                            <a:off x="0" y="0"/>
                            <a:ext cx="1200785" cy="1440180"/>
                          </a:xfrm>
                          <a:prstGeom prst="rect">
                            <a:avLst/>
                          </a:prstGeom>
                        </pic:spPr>
                      </pic:pic>
                    </a:graphicData>
                  </a:graphic>
                </wp:inline>
              </w:drawing>
            </w:r>
          </w:p>
          <w:p w14:paraId="392A3400">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GU Wenjing</w:t>
            </w:r>
          </w:p>
          <w:p w14:paraId="4CE3E696">
            <w:pPr>
              <w:keepNext w:val="0"/>
              <w:keepLines w:val="0"/>
              <w:widowControl/>
              <w:suppressLineNumbers w:val="0"/>
              <w:jc w:val="left"/>
              <w:rPr>
                <w:rStyle w:val="25"/>
                <w:rFonts w:hint="eastAsia" w:ascii="Calibri" w:hAnsi="Calibri" w:cs="Calibri" w:eastAsiaTheme="minorHAnsi"/>
                <w:bCs/>
                <w:color w:val="auto"/>
                <w:sz w:val="16"/>
                <w:szCs w:val="16"/>
                <w:u w:val="none"/>
                <w:lang w:val="en-US" w:eastAsia="zh-CN"/>
              </w:rPr>
            </w:pPr>
            <w:r>
              <w:rPr>
                <w:rStyle w:val="25"/>
                <w:rFonts w:hint="eastAsia" w:ascii="Calibri" w:hAnsi="Calibri" w:cs="Calibri" w:eastAsiaTheme="minorHAnsi"/>
                <w:b/>
                <w:bCs w:val="0"/>
                <w:i/>
                <w:iCs/>
                <w:color w:val="auto"/>
                <w:kern w:val="2"/>
                <w:sz w:val="16"/>
                <w:szCs w:val="16"/>
                <w:u w:color="auto"/>
                <w:lang w:val="en-US" w:eastAsia="zh-CN" w:bidi="ar-SA"/>
              </w:rPr>
              <w:t>Dual Channel</w:t>
            </w:r>
            <w:r>
              <w:rPr>
                <w:rStyle w:val="25"/>
                <w:rFonts w:hint="eastAsia" w:ascii="Calibri" w:hAnsi="Calibri" w:cs="Calibri" w:eastAsiaTheme="minorHAnsi"/>
                <w:b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202</w:t>
            </w:r>
            <w:r>
              <w:rPr>
                <w:rStyle w:val="25"/>
                <w:rFonts w:hint="eastAsia" w:ascii="Calibri" w:hAnsi="Calibri" w:cs="Calibri" w:eastAsiaTheme="minorHAnsi"/>
                <w:bCs/>
                <w:color w:val="auto"/>
                <w:sz w:val="16"/>
                <w:szCs w:val="16"/>
                <w:u w:val="none"/>
                <w:lang w:val="en-US" w:eastAsia="zh-CN"/>
              </w:rPr>
              <w:t>6</w:t>
            </w:r>
            <w:r>
              <w:rPr>
                <w:rStyle w:val="25"/>
                <w:rFonts w:hint="default" w:ascii="Calibri" w:hAnsi="Calibri" w:cs="Calibri" w:eastAsiaTheme="minorHAnsi"/>
                <w:bCs/>
                <w:color w:val="auto"/>
                <w:sz w:val="16"/>
                <w:szCs w:val="16"/>
                <w:u w:val="none"/>
                <w:lang w:val="en-US" w:eastAsia="zh-CN"/>
              </w:rPr>
              <w:br w:type="textWrapping"/>
            </w:r>
            <w:r>
              <w:rPr>
                <w:rStyle w:val="25"/>
                <w:rFonts w:hint="eastAsia" w:ascii="Calibri" w:hAnsi="Calibri" w:cs="Calibri" w:eastAsiaTheme="minorHAnsi"/>
                <w:bCs/>
                <w:color w:val="auto"/>
                <w:sz w:val="16"/>
                <w:szCs w:val="16"/>
                <w:u w:val="none"/>
                <w:lang w:val="en-US" w:eastAsia="zh-CN"/>
              </w:rPr>
              <w:t xml:space="preserve">Oil </w:t>
            </w:r>
            <w:r>
              <w:rPr>
                <w:rStyle w:val="25"/>
                <w:rFonts w:hint="default" w:ascii="Calibri" w:hAnsi="Calibri" w:cs="Calibri" w:eastAsiaTheme="minorHAnsi"/>
                <w:bCs/>
                <w:color w:val="auto"/>
                <w:sz w:val="16"/>
                <w:szCs w:val="16"/>
                <w:u w:val="none"/>
                <w:lang w:val="en-US" w:eastAsia="zh-CN"/>
              </w:rPr>
              <w:t>on canvas</w:t>
            </w:r>
            <w:r>
              <w:rPr>
                <w:rStyle w:val="25"/>
                <w:rFonts w:hint="default" w:ascii="Calibri" w:hAnsi="Calibri" w:cs="Calibri" w:eastAsiaTheme="minorHAnsi"/>
                <w:bCs/>
                <w:color w:val="auto"/>
                <w:sz w:val="16"/>
                <w:szCs w:val="16"/>
                <w:u w:val="none"/>
                <w:lang w:val="en-US" w:eastAsia="zh-CN"/>
              </w:rPr>
              <w:br w:type="textWrapping"/>
            </w:r>
            <w:r>
              <w:rPr>
                <w:rStyle w:val="25"/>
                <w:rFonts w:hint="eastAsia" w:ascii="Calibri" w:hAnsi="Calibri" w:cs="Calibri" w:eastAsiaTheme="minorHAnsi"/>
                <w:bCs/>
                <w:color w:val="auto"/>
                <w:sz w:val="16"/>
                <w:szCs w:val="16"/>
                <w:u w:val="none"/>
                <w:lang w:val="en-US" w:eastAsia="zh-CN"/>
              </w:rPr>
              <w:t>6</w:t>
            </w:r>
            <w:r>
              <w:rPr>
                <w:rStyle w:val="25"/>
                <w:rFonts w:hint="default" w:ascii="Calibri" w:hAnsi="Calibri" w:cs="Calibri" w:eastAsiaTheme="minorHAnsi"/>
                <w:bCs/>
                <w:color w:val="auto"/>
                <w:sz w:val="16"/>
                <w:szCs w:val="16"/>
                <w:u w:val="none"/>
                <w:lang w:val="en-US" w:eastAsia="zh-CN"/>
              </w:rPr>
              <w:t>0 x</w:t>
            </w:r>
            <w:r>
              <w:rPr>
                <w:rStyle w:val="25"/>
                <w:rFonts w:hint="eastAsia" w:ascii="Calibri" w:hAnsi="Calibri" w:cs="Calibri" w:eastAsiaTheme="minorHAnsi"/>
                <w:bCs/>
                <w:color w:val="auto"/>
                <w:sz w:val="16"/>
                <w:szCs w:val="16"/>
                <w:u w:val="none"/>
                <w:lang w:val="en-US" w:eastAsia="zh-CN"/>
              </w:rPr>
              <w:t xml:space="preserve"> 5</w:t>
            </w:r>
            <w:r>
              <w:rPr>
                <w:rStyle w:val="25"/>
                <w:rFonts w:hint="default" w:ascii="Calibri" w:hAnsi="Calibri" w:cs="Calibri" w:eastAsiaTheme="minorHAnsi"/>
                <w:bCs/>
                <w:color w:val="auto"/>
                <w:sz w:val="16"/>
                <w:szCs w:val="16"/>
                <w:u w:val="none"/>
                <w:lang w:val="en-US" w:eastAsia="zh-CN"/>
              </w:rPr>
              <w:t>0 cm</w:t>
            </w:r>
          </w:p>
        </w:tc>
      </w:tr>
      <w:tr w14:paraId="69FE33E1">
        <w:trPr>
          <w:trHeight w:val="3130" w:hRule="atLeast"/>
          <w:jc w:val="center"/>
        </w:trPr>
        <w:tc>
          <w:tcPr>
            <w:tcW w:w="5046" w:type="dxa"/>
            <w:tcBorders>
              <w:bottom w:val="dotted" w:color="auto" w:sz="4" w:space="0"/>
            </w:tcBorders>
          </w:tcPr>
          <w:p w14:paraId="5048F587">
            <w:pPr>
              <w:pStyle w:val="29"/>
              <w:wordWrap/>
              <w:overflowPunct w:val="0"/>
              <w:spacing w:line="360" w:lineRule="auto"/>
              <w:jc w:val="center"/>
              <w:rPr>
                <w:rFonts w:hint="eastAsia" w:eastAsia="宋体" w:cs="Arial"/>
                <w:sz w:val="16"/>
                <w:szCs w:val="16"/>
                <w:lang w:eastAsia="zh-CN"/>
              </w:rPr>
            </w:pPr>
            <w:r>
              <w:rPr>
                <w:rFonts w:hint="eastAsia" w:eastAsia="宋体" w:cs="Arial"/>
                <w:sz w:val="16"/>
                <w:szCs w:val="16"/>
                <w:lang w:eastAsia="zh-CN"/>
              </w:rPr>
              <w:drawing>
                <wp:inline distT="0" distB="0" distL="114300" distR="114300">
                  <wp:extent cx="1198245" cy="1440180"/>
                  <wp:effectExtent l="0" t="0" r="20955" b="7620"/>
                  <wp:docPr id="3" name="图片 3" descr="GU Wenjing 顾文璟, Dual-Channel (6) 双通道 (6), 2026, Acrylic on canvas 布面丙烯, 60 x 5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GU Wenjing 顾文璟, Dual-Channel (6) 双通道 (6), 2026, Acrylic on canvas 布面丙烯, 60 x 50 cm"/>
                          <pic:cNvPicPr>
                            <a:picLocks noChangeAspect="1"/>
                          </pic:cNvPicPr>
                        </pic:nvPicPr>
                        <pic:blipFill>
                          <a:blip r:embed="rId17"/>
                          <a:stretch>
                            <a:fillRect/>
                          </a:stretch>
                        </pic:blipFill>
                        <pic:spPr>
                          <a:xfrm>
                            <a:off x="0" y="0"/>
                            <a:ext cx="1198245" cy="1440180"/>
                          </a:xfrm>
                          <a:prstGeom prst="rect">
                            <a:avLst/>
                          </a:prstGeom>
                        </pic:spPr>
                      </pic:pic>
                    </a:graphicData>
                  </a:graphic>
                </wp:inline>
              </w:drawing>
            </w:r>
          </w:p>
          <w:p w14:paraId="2560009D">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GU Wenjing</w:t>
            </w:r>
          </w:p>
          <w:p w14:paraId="583FB257">
            <w:pPr>
              <w:keepNext w:val="0"/>
              <w:keepLines w:val="0"/>
              <w:widowControl/>
              <w:suppressLineNumbers w:val="0"/>
              <w:jc w:val="left"/>
              <w:rPr>
                <w:rStyle w:val="25"/>
                <w:rFonts w:hint="eastAsia" w:ascii="Calibri" w:hAnsi="Calibri" w:cs="Calibri" w:eastAsiaTheme="minorHAnsi"/>
                <w:bCs/>
                <w:color w:val="auto"/>
                <w:sz w:val="16"/>
                <w:szCs w:val="16"/>
                <w:u w:val="none"/>
                <w:lang w:val="en-US" w:eastAsia="zh-CN"/>
              </w:rPr>
            </w:pPr>
            <w:r>
              <w:rPr>
                <w:rStyle w:val="25"/>
                <w:rFonts w:hint="eastAsia" w:ascii="Calibri" w:hAnsi="Calibri" w:cs="Calibri" w:eastAsiaTheme="minorHAnsi"/>
                <w:b/>
                <w:bCs w:val="0"/>
                <w:i/>
                <w:iCs/>
                <w:color w:val="auto"/>
                <w:kern w:val="2"/>
                <w:sz w:val="16"/>
                <w:szCs w:val="16"/>
                <w:u w:val="none" w:color="auto"/>
                <w:lang w:val="en-US" w:eastAsia="zh-CN" w:bidi="ar-SA"/>
              </w:rPr>
              <w:t>Dual Channel</w:t>
            </w:r>
            <w:r>
              <w:rPr>
                <w:rStyle w:val="25"/>
                <w:rFonts w:hint="eastAsia" w:ascii="Calibri" w:hAnsi="Calibri" w:cs="Calibri" w:eastAsiaTheme="minorHAnsi"/>
                <w:b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202</w:t>
            </w:r>
            <w:r>
              <w:rPr>
                <w:rStyle w:val="25"/>
                <w:rFonts w:hint="eastAsia" w:ascii="Calibri" w:hAnsi="Calibri" w:cs="Calibri" w:eastAsiaTheme="minorHAnsi"/>
                <w:bCs/>
                <w:color w:val="auto"/>
                <w:sz w:val="16"/>
                <w:szCs w:val="16"/>
                <w:u w:val="none"/>
                <w:lang w:val="en-US" w:eastAsia="zh-CN"/>
              </w:rPr>
              <w:t>6</w:t>
            </w:r>
            <w:r>
              <w:rPr>
                <w:rStyle w:val="25"/>
                <w:rFonts w:hint="default" w:ascii="Calibri" w:hAnsi="Calibri" w:cs="Calibri" w:eastAsiaTheme="minorHAnsi"/>
                <w:bCs/>
                <w:color w:val="auto"/>
                <w:sz w:val="16"/>
                <w:szCs w:val="16"/>
                <w:u w:val="none"/>
                <w:lang w:val="en-US" w:eastAsia="zh-CN"/>
              </w:rPr>
              <w:br w:type="textWrapping"/>
            </w:r>
            <w:r>
              <w:rPr>
                <w:rStyle w:val="25"/>
                <w:rFonts w:hint="eastAsia" w:ascii="Calibri" w:hAnsi="Calibri" w:cs="Calibri" w:eastAsiaTheme="minorHAnsi"/>
                <w:bCs/>
                <w:color w:val="auto"/>
                <w:sz w:val="16"/>
                <w:szCs w:val="16"/>
                <w:u w:val="none"/>
                <w:lang w:val="en-US" w:eastAsia="zh-CN"/>
              </w:rPr>
              <w:t xml:space="preserve">Oil </w:t>
            </w:r>
            <w:r>
              <w:rPr>
                <w:rStyle w:val="25"/>
                <w:rFonts w:hint="default" w:ascii="Calibri" w:hAnsi="Calibri" w:cs="Calibri" w:eastAsiaTheme="minorHAnsi"/>
                <w:bCs/>
                <w:color w:val="auto"/>
                <w:sz w:val="16"/>
                <w:szCs w:val="16"/>
                <w:u w:val="none"/>
                <w:lang w:val="en-US" w:eastAsia="zh-CN"/>
              </w:rPr>
              <w:t>on canvas</w:t>
            </w:r>
            <w:r>
              <w:rPr>
                <w:rStyle w:val="25"/>
                <w:rFonts w:hint="default" w:ascii="Calibri" w:hAnsi="Calibri" w:cs="Calibri" w:eastAsiaTheme="minorHAnsi"/>
                <w:bCs/>
                <w:color w:val="auto"/>
                <w:sz w:val="16"/>
                <w:szCs w:val="16"/>
                <w:u w:val="none"/>
                <w:lang w:val="en-US" w:eastAsia="zh-CN"/>
              </w:rPr>
              <w:br w:type="textWrapping"/>
            </w:r>
            <w:r>
              <w:rPr>
                <w:rStyle w:val="25"/>
                <w:rFonts w:hint="eastAsia" w:ascii="Calibri" w:hAnsi="Calibri" w:cs="Calibri" w:eastAsiaTheme="minorHAnsi"/>
                <w:bCs/>
                <w:color w:val="auto"/>
                <w:sz w:val="16"/>
                <w:szCs w:val="16"/>
                <w:u w:val="none"/>
                <w:lang w:val="en-US" w:eastAsia="zh-CN"/>
              </w:rPr>
              <w:t>6</w:t>
            </w:r>
            <w:r>
              <w:rPr>
                <w:rStyle w:val="25"/>
                <w:rFonts w:hint="default" w:ascii="Calibri" w:hAnsi="Calibri" w:cs="Calibri" w:eastAsiaTheme="minorHAnsi"/>
                <w:bCs/>
                <w:color w:val="auto"/>
                <w:sz w:val="16"/>
                <w:szCs w:val="16"/>
                <w:u w:val="none"/>
                <w:lang w:val="en-US" w:eastAsia="zh-CN"/>
              </w:rPr>
              <w:t>0 x</w:t>
            </w:r>
            <w:r>
              <w:rPr>
                <w:rStyle w:val="25"/>
                <w:rFonts w:hint="eastAsia" w:ascii="Calibri" w:hAnsi="Calibri" w:cs="Calibri" w:eastAsiaTheme="minorHAnsi"/>
                <w:bCs/>
                <w:color w:val="auto"/>
                <w:sz w:val="16"/>
                <w:szCs w:val="16"/>
                <w:u w:val="none"/>
                <w:lang w:val="en-US" w:eastAsia="zh-CN"/>
              </w:rPr>
              <w:t xml:space="preserve"> 5</w:t>
            </w:r>
            <w:r>
              <w:rPr>
                <w:rStyle w:val="25"/>
                <w:rFonts w:hint="default" w:ascii="Calibri" w:hAnsi="Calibri" w:cs="Calibri" w:eastAsiaTheme="minorHAnsi"/>
                <w:bCs/>
                <w:color w:val="auto"/>
                <w:sz w:val="16"/>
                <w:szCs w:val="16"/>
                <w:u w:val="none"/>
                <w:lang w:val="en-US" w:eastAsia="zh-CN"/>
              </w:rPr>
              <w:t>0 cm</w:t>
            </w:r>
          </w:p>
        </w:tc>
        <w:tc>
          <w:tcPr>
            <w:tcW w:w="4866" w:type="dxa"/>
            <w:tcBorders>
              <w:bottom w:val="dotted" w:color="auto" w:sz="4" w:space="0"/>
            </w:tcBorders>
          </w:tcPr>
          <w:p w14:paraId="673E9AF9">
            <w:pPr>
              <w:pStyle w:val="29"/>
              <w:tabs>
                <w:tab w:val="left" w:pos="4185"/>
                <w:tab w:val="right" w:pos="9746"/>
              </w:tabs>
              <w:wordWrap/>
              <w:overflowPunct w:val="0"/>
              <w:spacing w:line="240" w:lineRule="auto"/>
              <w:jc w:val="center"/>
              <w:rPr>
                <w:rStyle w:val="25"/>
                <w:rFonts w:hint="eastAsia"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drawing>
                <wp:inline distT="0" distB="0" distL="114300" distR="114300">
                  <wp:extent cx="1920240" cy="1440180"/>
                  <wp:effectExtent l="0" t="0" r="10160" b="7620"/>
                  <wp:docPr id="2" name="图片 2" descr="LI Xiaoliang 黎晓亮, New Houses (1) 新房子 (1), 2022-2026, Archival inkjet print 收藏级艺术微喷, 75 x 100 cm, Edition of 3 3个版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I Xiaoliang 黎晓亮, New Houses (1) 新房子 (1), 2022-2026, Archival inkjet print 收藏级艺术微喷, 75 x 100 cm, Edition of 3 3个版本"/>
                          <pic:cNvPicPr>
                            <a:picLocks noChangeAspect="1"/>
                          </pic:cNvPicPr>
                        </pic:nvPicPr>
                        <pic:blipFill>
                          <a:blip r:embed="rId18"/>
                          <a:stretch>
                            <a:fillRect/>
                          </a:stretch>
                        </pic:blipFill>
                        <pic:spPr>
                          <a:xfrm>
                            <a:off x="0" y="0"/>
                            <a:ext cx="1920240" cy="1440180"/>
                          </a:xfrm>
                          <a:prstGeom prst="rect">
                            <a:avLst/>
                          </a:prstGeom>
                        </pic:spPr>
                      </pic:pic>
                    </a:graphicData>
                  </a:graphic>
                </wp:inline>
              </w:drawing>
            </w:r>
          </w:p>
          <w:p w14:paraId="43DEDBD5">
            <w:pPr>
              <w:pStyle w:val="29"/>
              <w:tabs>
                <w:tab w:val="left" w:pos="4185"/>
                <w:tab w:val="right" w:pos="9746"/>
              </w:tabs>
              <w:wordWrap/>
              <w:overflowPunct w:val="0"/>
              <w:spacing w:line="240" w:lineRule="auto"/>
              <w:jc w:val="left"/>
              <w:rPr>
                <w:rStyle w:val="25"/>
                <w:rFonts w:hint="eastAsia" w:ascii="Calibri" w:hAnsi="Calibri" w:cs="Calibri" w:eastAsiaTheme="minorHAnsi"/>
                <w:bCs/>
                <w:color w:val="auto"/>
                <w:sz w:val="16"/>
                <w:szCs w:val="16"/>
                <w:u w:val="none"/>
                <w:lang w:val="en-US" w:eastAsia="zh-CN"/>
              </w:rPr>
            </w:pPr>
          </w:p>
          <w:p w14:paraId="63ED6283">
            <w:pPr>
              <w:pStyle w:val="16"/>
              <w:keepNext w:val="0"/>
              <w:keepLines w:val="0"/>
              <w:widowControl/>
              <w:suppressLineNumbers w:val="0"/>
              <w:spacing w:before="0" w:beforeAutospacing="0" w:after="0" w:afterAutospacing="0"/>
              <w:ind w:left="0" w:right="0"/>
              <w:jc w:val="left"/>
              <w:rPr>
                <w:rStyle w:val="25"/>
                <w:rFonts w:hint="eastAsia" w:ascii="Calibri" w:hAnsi="Calibri" w:cs="Calibri" w:eastAsiaTheme="minorHAnsi"/>
                <w:b w:val="0"/>
                <w:bCs/>
                <w:i w:val="0"/>
                <w:iCs w:val="0"/>
                <w:color w:val="auto"/>
                <w:sz w:val="16"/>
                <w:szCs w:val="16"/>
                <w:u w:val="none"/>
                <w:lang w:val="en-US" w:eastAsia="zh-CN"/>
              </w:rPr>
            </w:pPr>
            <w:r>
              <w:rPr>
                <w:rStyle w:val="25"/>
                <w:rFonts w:hint="eastAsia" w:ascii="Calibri" w:hAnsi="Calibri" w:cs="Calibri" w:eastAsiaTheme="minorHAnsi"/>
                <w:b w:val="0"/>
                <w:bCs/>
                <w:i w:val="0"/>
                <w:iCs w:val="0"/>
                <w:color w:val="auto"/>
                <w:sz w:val="16"/>
                <w:szCs w:val="16"/>
                <w:u w:val="none"/>
                <w:lang w:val="en-US" w:eastAsia="zh-CN"/>
              </w:rPr>
              <w:t>LI Xiaoliang</w:t>
            </w:r>
          </w:p>
          <w:p w14:paraId="06E75E4C">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
                <w:bCs w:val="0"/>
                <w:i/>
                <w:iCs/>
                <w:color w:val="auto"/>
                <w:sz w:val="16"/>
                <w:szCs w:val="16"/>
                <w:u w:val="none"/>
                <w:lang w:val="en-US" w:eastAsia="zh-CN"/>
              </w:rPr>
              <w:t>New Houses</w:t>
            </w:r>
            <w:r>
              <w:rPr>
                <w:rStyle w:val="25"/>
                <w:rFonts w:hint="eastAsia" w:ascii="Calibri" w:hAnsi="Calibri" w:cs="Calibri" w:eastAsiaTheme="minorHAnsi"/>
                <w:b/>
                <w:bCs w:val="0"/>
                <w:i/>
                <w:i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2022-2026</w:t>
            </w:r>
          </w:p>
          <w:p w14:paraId="445369D9">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Archival inkjet print</w:t>
            </w:r>
          </w:p>
          <w:p w14:paraId="7620B7AA">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 xml:space="preserve">75 </w:t>
            </w:r>
            <w:r>
              <w:rPr>
                <w:rStyle w:val="25"/>
                <w:rFonts w:hint="default" w:ascii="Calibri" w:hAnsi="Calibri" w:cs="Calibri" w:eastAsiaTheme="minorHAnsi"/>
                <w:bCs/>
                <w:color w:val="auto"/>
                <w:sz w:val="16"/>
                <w:szCs w:val="16"/>
                <w:u w:val="none"/>
                <w:lang w:val="en-US" w:eastAsia="zh-CN"/>
              </w:rPr>
              <w:t>x</w:t>
            </w:r>
            <w:r>
              <w:rPr>
                <w:rStyle w:val="25"/>
                <w:rFonts w:hint="eastAsia" w:ascii="Calibri" w:hAnsi="Calibri" w:cs="Calibri" w:eastAsiaTheme="minorHAnsi"/>
                <w:bCs/>
                <w:color w:val="auto"/>
                <w:sz w:val="16"/>
                <w:szCs w:val="16"/>
                <w:u w:val="none"/>
                <w:lang w:val="en-US" w:eastAsia="zh-CN"/>
              </w:rPr>
              <w:t xml:space="preserve"> 10</w:t>
            </w:r>
            <w:r>
              <w:rPr>
                <w:rStyle w:val="25"/>
                <w:rFonts w:hint="default" w:ascii="Calibri" w:hAnsi="Calibri" w:cs="Calibri" w:eastAsiaTheme="minorHAnsi"/>
                <w:bCs/>
                <w:color w:val="auto"/>
                <w:sz w:val="16"/>
                <w:szCs w:val="16"/>
                <w:u w:val="none"/>
                <w:lang w:val="en-US" w:eastAsia="zh-CN"/>
              </w:rPr>
              <w:t>0</w:t>
            </w:r>
            <w:r>
              <w:rPr>
                <w:rStyle w:val="25"/>
                <w:rFonts w:hint="eastAsia" w:ascii="Calibri" w:hAnsi="Calibri" w:cs="Calibri" w:eastAsiaTheme="minorHAnsi"/>
                <w:bCs/>
                <w:color w:val="auto"/>
                <w:sz w:val="16"/>
                <w:szCs w:val="16"/>
                <w:u w:val="none"/>
                <w:lang w:val="en-US" w:eastAsia="zh-CN"/>
              </w:rPr>
              <w:t xml:space="preserve"> </w:t>
            </w:r>
            <w:r>
              <w:rPr>
                <w:rStyle w:val="25"/>
                <w:rFonts w:hint="default" w:ascii="Calibri" w:hAnsi="Calibri" w:cs="Calibri" w:eastAsiaTheme="minorHAnsi"/>
                <w:bCs/>
                <w:color w:val="auto"/>
                <w:sz w:val="16"/>
                <w:szCs w:val="16"/>
                <w:u w:val="none"/>
                <w:lang w:val="en-US" w:eastAsia="zh-CN"/>
              </w:rPr>
              <w:t>cm</w:t>
            </w:r>
          </w:p>
          <w:p w14:paraId="6D2B696F">
            <w:pPr>
              <w:pStyle w:val="29"/>
              <w:tabs>
                <w:tab w:val="left" w:pos="4185"/>
                <w:tab w:val="right" w:pos="9746"/>
              </w:tabs>
              <w:wordWrap/>
              <w:overflowPunct w:val="0"/>
              <w:spacing w:line="240" w:lineRule="auto"/>
              <w:jc w:val="left"/>
              <w:rPr>
                <w:rStyle w:val="25"/>
                <w:rFonts w:hint="eastAsia"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 xml:space="preserve">Edition of </w:t>
            </w:r>
            <w:r>
              <w:rPr>
                <w:rStyle w:val="25"/>
                <w:rFonts w:hint="eastAsia" w:ascii="Calibri" w:hAnsi="Calibri" w:cs="Calibri" w:eastAsiaTheme="minorHAnsi"/>
                <w:bCs/>
                <w:color w:val="auto"/>
                <w:sz w:val="16"/>
                <w:szCs w:val="16"/>
                <w:u w:val="none"/>
                <w:lang w:val="en-US" w:eastAsia="zh-CN"/>
              </w:rPr>
              <w:t>3</w:t>
            </w:r>
          </w:p>
        </w:tc>
      </w:tr>
      <w:tr w14:paraId="661A4015">
        <w:trPr>
          <w:trHeight w:val="833" w:hRule="atLeast"/>
          <w:jc w:val="center"/>
        </w:trPr>
        <w:tc>
          <w:tcPr>
            <w:tcW w:w="5046" w:type="dxa"/>
            <w:tcBorders>
              <w:top w:val="dotted" w:color="auto" w:sz="4" w:space="0"/>
              <w:left w:val="dotted" w:color="auto" w:sz="4" w:space="0"/>
              <w:bottom w:val="dotted" w:color="auto" w:sz="4" w:space="0"/>
            </w:tcBorders>
          </w:tcPr>
          <w:p w14:paraId="2B8896E0">
            <w:pPr>
              <w:pStyle w:val="29"/>
              <w:wordWrap/>
              <w:overflowPunct w:val="0"/>
              <w:spacing w:line="360" w:lineRule="auto"/>
              <w:jc w:val="center"/>
              <w:rPr>
                <w:rFonts w:hint="eastAsia" w:eastAsia="宋体" w:cs="Arial"/>
                <w:b w:val="0"/>
                <w:bCs/>
                <w:sz w:val="16"/>
                <w:szCs w:val="16"/>
                <w:lang w:val="en-US" w:eastAsia="zh-CN"/>
              </w:rPr>
            </w:pPr>
            <w:r>
              <w:rPr>
                <w:rStyle w:val="25"/>
                <w:rFonts w:hint="default" w:ascii="Calibri" w:hAnsi="Calibri" w:cs="Calibri" w:eastAsiaTheme="minorHAnsi"/>
                <w:b w:val="0"/>
                <w:bCs/>
                <w:i w:val="0"/>
                <w:iCs w:val="0"/>
                <w:color w:val="auto"/>
                <w:sz w:val="16"/>
                <w:szCs w:val="16"/>
                <w:u w:val="none"/>
                <w:lang w:val="en-US" w:eastAsia="zh-CN"/>
              </w:rPr>
              <w:drawing>
                <wp:inline distT="0" distB="0" distL="114300" distR="114300">
                  <wp:extent cx="2304415" cy="1440180"/>
                  <wp:effectExtent l="0" t="0" r="6985" b="7620"/>
                  <wp:docPr id="7" name="图片 7" descr="LOONG Pan 龙盼, The Spore Monologue 一颗孢子的独白, 2025, Single channel video with sound 单通道影像, 12'17'', Edition of 5 5个版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LOONG Pan 龙盼, The Spore Monologue 一颗孢子的独白, 2025, Single channel video with sound 单通道影像, 12'17'', Edition of 5 5个版本"/>
                          <pic:cNvPicPr>
                            <a:picLocks noChangeAspect="1"/>
                          </pic:cNvPicPr>
                        </pic:nvPicPr>
                        <pic:blipFill>
                          <a:blip r:embed="rId19"/>
                          <a:stretch>
                            <a:fillRect/>
                          </a:stretch>
                        </pic:blipFill>
                        <pic:spPr>
                          <a:xfrm>
                            <a:off x="0" y="0"/>
                            <a:ext cx="2304415" cy="1440180"/>
                          </a:xfrm>
                          <a:prstGeom prst="rect">
                            <a:avLst/>
                          </a:prstGeom>
                        </pic:spPr>
                      </pic:pic>
                    </a:graphicData>
                  </a:graphic>
                </wp:inline>
              </w:drawing>
            </w:r>
          </w:p>
          <w:p w14:paraId="6065CDCE">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 w:val="0"/>
                <w:bCs/>
                <w:i w:val="0"/>
                <w:iCs w:val="0"/>
                <w:color w:val="auto"/>
                <w:sz w:val="16"/>
                <w:szCs w:val="16"/>
                <w:u w:val="none"/>
                <w:lang w:val="en-US" w:eastAsia="zh-CN"/>
              </w:rPr>
            </w:pPr>
            <w:r>
              <w:rPr>
                <w:rStyle w:val="25"/>
                <w:rFonts w:hint="eastAsia" w:ascii="Calibri" w:hAnsi="Calibri" w:cs="Calibri" w:eastAsiaTheme="minorHAnsi"/>
                <w:b w:val="0"/>
                <w:bCs/>
                <w:i w:val="0"/>
                <w:iCs w:val="0"/>
                <w:color w:val="auto"/>
                <w:sz w:val="16"/>
                <w:szCs w:val="16"/>
                <w:u w:val="none"/>
                <w:lang w:val="en-US" w:eastAsia="zh-CN"/>
              </w:rPr>
              <w:t>LOONG Pan</w:t>
            </w:r>
          </w:p>
          <w:p w14:paraId="06FDB0E2">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
                <w:bCs w:val="0"/>
                <w:i/>
                <w:iCs/>
                <w:color w:val="auto"/>
                <w:sz w:val="16"/>
                <w:szCs w:val="16"/>
                <w:u w:val="none"/>
                <w:lang w:val="en-US" w:eastAsia="zh-CN"/>
              </w:rPr>
              <w:t xml:space="preserve">The Spore Monologue, </w:t>
            </w:r>
            <w:r>
              <w:rPr>
                <w:rStyle w:val="25"/>
                <w:rFonts w:hint="default" w:ascii="Calibri" w:hAnsi="Calibri" w:cs="Calibri" w:eastAsiaTheme="minorHAnsi"/>
                <w:bCs/>
                <w:color w:val="auto"/>
                <w:sz w:val="16"/>
                <w:szCs w:val="16"/>
                <w:u w:val="none"/>
                <w:lang w:val="en-US" w:eastAsia="zh-CN"/>
              </w:rPr>
              <w:t>202</w:t>
            </w:r>
            <w:r>
              <w:rPr>
                <w:rStyle w:val="25"/>
                <w:rFonts w:hint="eastAsia" w:ascii="Calibri" w:hAnsi="Calibri" w:cs="Calibri" w:eastAsiaTheme="minorHAnsi"/>
                <w:bCs/>
                <w:color w:val="auto"/>
                <w:sz w:val="16"/>
                <w:szCs w:val="16"/>
                <w:u w:val="none"/>
                <w:lang w:val="en-US" w:eastAsia="zh-CN"/>
              </w:rPr>
              <w:t>5</w:t>
            </w:r>
          </w:p>
          <w:p w14:paraId="7258B2F4">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Single channel video with sound</w:t>
            </w:r>
          </w:p>
          <w:p w14:paraId="78304F0D">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12’17’’</w:t>
            </w:r>
          </w:p>
          <w:p w14:paraId="3060F0B2">
            <w:pPr>
              <w:pStyle w:val="29"/>
              <w:tabs>
                <w:tab w:val="left" w:pos="4185"/>
                <w:tab w:val="right" w:pos="9746"/>
              </w:tabs>
              <w:wordWrap/>
              <w:overflowPunct w:val="0"/>
              <w:spacing w:line="240" w:lineRule="auto"/>
              <w:jc w:val="left"/>
              <w:rPr>
                <w:rFonts w:hint="eastAsia" w:eastAsia="宋体" w:cs="Arial"/>
                <w:sz w:val="16"/>
                <w:szCs w:val="16"/>
                <w:lang w:eastAsia="zh-CN"/>
              </w:rPr>
            </w:pPr>
            <w:r>
              <w:rPr>
                <w:rStyle w:val="25"/>
                <w:rFonts w:hint="default" w:ascii="Calibri" w:hAnsi="Calibri" w:cs="Calibri" w:eastAsiaTheme="minorHAnsi"/>
                <w:bCs/>
                <w:color w:val="auto"/>
                <w:sz w:val="16"/>
                <w:szCs w:val="16"/>
                <w:u w:val="none"/>
                <w:lang w:val="en-US" w:eastAsia="zh-CN"/>
              </w:rPr>
              <w:t xml:space="preserve">Edition of </w:t>
            </w:r>
            <w:r>
              <w:rPr>
                <w:rStyle w:val="25"/>
                <w:rFonts w:hint="eastAsia" w:ascii="Calibri" w:hAnsi="Calibri" w:cs="Calibri" w:eastAsiaTheme="minorHAnsi"/>
                <w:bCs/>
                <w:color w:val="auto"/>
                <w:sz w:val="16"/>
                <w:szCs w:val="16"/>
                <w:u w:val="none"/>
                <w:lang w:val="en-US" w:eastAsia="zh-CN"/>
              </w:rPr>
              <w:t>5</w:t>
            </w:r>
          </w:p>
        </w:tc>
        <w:tc>
          <w:tcPr>
            <w:tcW w:w="4866" w:type="dxa"/>
            <w:tcBorders>
              <w:top w:val="dotted" w:color="auto" w:sz="4" w:space="0"/>
              <w:bottom w:val="dotted" w:color="auto" w:sz="4" w:space="0"/>
              <w:right w:val="dotted" w:color="auto" w:sz="4" w:space="0"/>
            </w:tcBorders>
          </w:tcPr>
          <w:p w14:paraId="4C91602C">
            <w:pPr>
              <w:pStyle w:val="29"/>
              <w:tabs>
                <w:tab w:val="left" w:pos="4185"/>
                <w:tab w:val="right" w:pos="9746"/>
              </w:tabs>
              <w:wordWrap/>
              <w:overflowPunct w:val="0"/>
              <w:spacing w:line="240" w:lineRule="auto"/>
              <w:jc w:val="center"/>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drawing>
                <wp:inline distT="0" distB="0" distL="114300" distR="114300">
                  <wp:extent cx="2559685" cy="1440180"/>
                  <wp:effectExtent l="0" t="0" r="5715" b="7620"/>
                  <wp:docPr id="5" name="图片 5" descr="微信图片_2026-09-10_110933_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6-09-10_110933_939"/>
                          <pic:cNvPicPr>
                            <a:picLocks noChangeAspect="1"/>
                          </pic:cNvPicPr>
                        </pic:nvPicPr>
                        <pic:blipFill>
                          <a:blip r:embed="rId20"/>
                          <a:stretch>
                            <a:fillRect/>
                          </a:stretch>
                        </pic:blipFill>
                        <pic:spPr>
                          <a:xfrm>
                            <a:off x="0" y="0"/>
                            <a:ext cx="2559685" cy="1440180"/>
                          </a:xfrm>
                          <a:prstGeom prst="rect">
                            <a:avLst/>
                          </a:prstGeom>
                        </pic:spPr>
                      </pic:pic>
                    </a:graphicData>
                  </a:graphic>
                </wp:inline>
              </w:drawing>
            </w:r>
          </w:p>
          <w:p w14:paraId="7648CB8A">
            <w:pPr>
              <w:pStyle w:val="16"/>
              <w:keepNext w:val="0"/>
              <w:keepLines w:val="0"/>
              <w:widowControl/>
              <w:suppressLineNumbers w:val="0"/>
              <w:spacing w:before="0" w:beforeAutospacing="0" w:after="0" w:afterAutospacing="0"/>
              <w:ind w:left="0" w:right="0"/>
              <w:jc w:val="left"/>
              <w:rPr>
                <w:rStyle w:val="25"/>
                <w:rFonts w:hint="eastAsia" w:ascii="Calibri" w:hAnsi="Calibri" w:cs="Calibri" w:eastAsiaTheme="minorHAnsi"/>
                <w:b w:val="0"/>
                <w:bCs/>
                <w:i w:val="0"/>
                <w:iCs w:val="0"/>
                <w:color w:val="auto"/>
                <w:sz w:val="16"/>
                <w:szCs w:val="16"/>
                <w:u w:val="none"/>
                <w:lang w:val="en-US" w:eastAsia="zh-CN"/>
              </w:rPr>
            </w:pPr>
          </w:p>
          <w:p w14:paraId="3B79F65B">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 w:val="0"/>
                <w:bCs/>
                <w:i w:val="0"/>
                <w:iCs w:val="0"/>
                <w:color w:val="auto"/>
                <w:sz w:val="16"/>
                <w:szCs w:val="16"/>
                <w:u w:val="none"/>
                <w:lang w:val="en-US" w:eastAsia="zh-CN"/>
              </w:rPr>
            </w:pPr>
            <w:r>
              <w:rPr>
                <w:rStyle w:val="25"/>
                <w:rFonts w:hint="eastAsia" w:ascii="Calibri" w:hAnsi="Calibri" w:cs="Calibri" w:eastAsiaTheme="minorHAnsi"/>
                <w:b w:val="0"/>
                <w:bCs/>
                <w:i w:val="0"/>
                <w:iCs w:val="0"/>
                <w:color w:val="auto"/>
                <w:sz w:val="16"/>
                <w:szCs w:val="16"/>
                <w:u w:val="none"/>
                <w:lang w:val="en-US" w:eastAsia="zh-CN"/>
              </w:rPr>
              <w:t>QIU Sheng</w:t>
            </w:r>
          </w:p>
          <w:p w14:paraId="022D349F">
            <w:pPr>
              <w:pStyle w:val="16"/>
              <w:keepNext w:val="0"/>
              <w:keepLines w:val="0"/>
              <w:widowControl/>
              <w:suppressLineNumbers w:val="0"/>
              <w:spacing w:before="0" w:beforeAutospacing="0" w:after="0" w:afterAutospacing="0"/>
              <w:ind w:left="0" w:right="0"/>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
                <w:bCs w:val="0"/>
                <w:i/>
                <w:iCs/>
                <w:color w:val="auto"/>
                <w:sz w:val="16"/>
                <w:szCs w:val="16"/>
                <w:u w:val="none"/>
                <w:lang w:val="en-US" w:eastAsia="zh-CN"/>
              </w:rPr>
              <w:t xml:space="preserve">Still Water Still, </w:t>
            </w:r>
            <w:r>
              <w:rPr>
                <w:rStyle w:val="25"/>
                <w:rFonts w:hint="default" w:ascii="Calibri" w:hAnsi="Calibri" w:cs="Calibri" w:eastAsiaTheme="minorHAnsi"/>
                <w:bCs/>
                <w:color w:val="auto"/>
                <w:sz w:val="16"/>
                <w:szCs w:val="16"/>
                <w:u w:val="none"/>
                <w:lang w:val="en-US" w:eastAsia="zh-CN"/>
              </w:rPr>
              <w:t>202</w:t>
            </w:r>
            <w:r>
              <w:rPr>
                <w:rStyle w:val="25"/>
                <w:rFonts w:hint="eastAsia" w:ascii="Calibri" w:hAnsi="Calibri" w:cs="Calibri" w:eastAsiaTheme="minorHAnsi"/>
                <w:bCs/>
                <w:color w:val="auto"/>
                <w:sz w:val="16"/>
                <w:szCs w:val="16"/>
                <w:u w:val="none"/>
                <w:lang w:val="en-US" w:eastAsia="zh-CN"/>
              </w:rPr>
              <w:t>6</w:t>
            </w:r>
          </w:p>
          <w:p w14:paraId="2AC6E117">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default" w:ascii="Calibri" w:hAnsi="Calibri" w:cs="Calibri" w:eastAsiaTheme="minorHAnsi"/>
                <w:bCs/>
                <w:color w:val="auto"/>
                <w:sz w:val="16"/>
                <w:szCs w:val="16"/>
                <w:u w:val="none"/>
                <w:lang w:val="en-US" w:eastAsia="zh-CN"/>
              </w:rPr>
              <w:t>AI-generated single-channel video, color, sound</w:t>
            </w:r>
          </w:p>
          <w:p w14:paraId="3EEDDD12">
            <w:pPr>
              <w:pStyle w:val="29"/>
              <w:tabs>
                <w:tab w:val="left" w:pos="4185"/>
                <w:tab w:val="right" w:pos="9746"/>
              </w:tabs>
              <w:wordWrap/>
              <w:overflowPunct w:val="0"/>
              <w:spacing w:line="240" w:lineRule="auto"/>
              <w:jc w:val="left"/>
              <w:rPr>
                <w:rStyle w:val="25"/>
                <w:rFonts w:hint="default" w:ascii="Calibri" w:hAnsi="Calibri" w:cs="Calibri" w:eastAsiaTheme="minorHAnsi"/>
                <w:bCs/>
                <w:color w:val="auto"/>
                <w:sz w:val="16"/>
                <w:szCs w:val="16"/>
                <w:u w:val="none"/>
                <w:lang w:val="en-US" w:eastAsia="zh-CN"/>
              </w:rPr>
            </w:pPr>
            <w:r>
              <w:rPr>
                <w:rStyle w:val="25"/>
                <w:rFonts w:hint="eastAsia" w:ascii="Calibri" w:hAnsi="Calibri" w:cs="Calibri" w:eastAsiaTheme="minorHAnsi"/>
                <w:bCs/>
                <w:color w:val="auto"/>
                <w:sz w:val="16"/>
                <w:szCs w:val="16"/>
                <w:u w:val="none"/>
                <w:lang w:val="en-US" w:eastAsia="zh-CN"/>
              </w:rPr>
              <w:t>7</w:t>
            </w:r>
            <w:r>
              <w:rPr>
                <w:rStyle w:val="25"/>
                <w:rFonts w:hint="default" w:ascii="Calibri" w:hAnsi="Calibri" w:cs="Calibri" w:eastAsiaTheme="minorHAnsi"/>
                <w:bCs/>
                <w:color w:val="auto"/>
                <w:sz w:val="16"/>
                <w:szCs w:val="16"/>
                <w:u w:val="none"/>
                <w:lang w:val="en-US" w:eastAsia="zh-CN"/>
              </w:rPr>
              <w:t>’</w:t>
            </w:r>
            <w:r>
              <w:rPr>
                <w:rStyle w:val="25"/>
                <w:rFonts w:hint="eastAsia" w:ascii="Calibri" w:hAnsi="Calibri" w:cs="Calibri" w:eastAsiaTheme="minorHAnsi"/>
                <w:bCs/>
                <w:color w:val="auto"/>
                <w:sz w:val="16"/>
                <w:szCs w:val="16"/>
                <w:u w:val="none"/>
                <w:lang w:val="en-US" w:eastAsia="zh-CN"/>
              </w:rPr>
              <w:t>42</w:t>
            </w:r>
            <w:r>
              <w:rPr>
                <w:rStyle w:val="25"/>
                <w:rFonts w:hint="default" w:ascii="Calibri" w:hAnsi="Calibri" w:cs="Calibri" w:eastAsiaTheme="minorHAnsi"/>
                <w:bCs/>
                <w:color w:val="auto"/>
                <w:sz w:val="16"/>
                <w:szCs w:val="16"/>
                <w:u w:val="none"/>
                <w:lang w:val="en-US" w:eastAsia="zh-CN"/>
              </w:rPr>
              <w:t>’’</w:t>
            </w:r>
          </w:p>
        </w:tc>
      </w:tr>
    </w:tbl>
    <w:p w14:paraId="66F363DC">
      <w:pPr>
        <w:pStyle w:val="29"/>
        <w:tabs>
          <w:tab w:val="left" w:pos="4185"/>
          <w:tab w:val="right" w:pos="9746"/>
        </w:tabs>
        <w:wordWrap/>
        <w:overflowPunct w:val="0"/>
        <w:jc w:val="left"/>
        <w:rPr>
          <w:rStyle w:val="25"/>
          <w:rFonts w:ascii="Calibri" w:hAnsi="Calibri" w:cs="Calibri" w:eastAsiaTheme="minorHAnsi"/>
          <w:b/>
          <w:color w:val="auto"/>
          <w:szCs w:val="20"/>
        </w:rPr>
      </w:pPr>
    </w:p>
    <w:p w14:paraId="7419FBE3">
      <w:pPr>
        <w:pStyle w:val="29"/>
        <w:tabs>
          <w:tab w:val="left" w:pos="4185"/>
          <w:tab w:val="right" w:pos="9746"/>
        </w:tabs>
        <w:wordWrap/>
        <w:overflowPunct w:val="0"/>
        <w:jc w:val="left"/>
        <w:rPr>
          <w:rStyle w:val="25"/>
          <w:rFonts w:ascii="Calibri" w:hAnsi="Calibri" w:cs="Calibri" w:eastAsiaTheme="minorHAnsi"/>
          <w:b/>
          <w:color w:val="auto"/>
          <w:szCs w:val="20"/>
        </w:rPr>
      </w:pPr>
    </w:p>
    <w:p w14:paraId="76004F3C">
      <w:pPr>
        <w:widowControl/>
        <w:pBdr>
          <w:top w:val="none" w:color="auto" w:sz="0" w:space="0"/>
          <w:left w:val="none" w:color="auto" w:sz="0" w:space="0"/>
          <w:bottom w:val="none" w:color="auto" w:sz="0" w:space="0"/>
          <w:right w:val="none" w:color="auto" w:sz="0" w:space="0"/>
          <w:between w:val="none" w:color="auto" w:sz="0" w:space="0"/>
        </w:pBdr>
        <w:spacing w:after="160" w:line="259" w:lineRule="auto"/>
        <w:rPr>
          <w:rFonts w:ascii="Calibri" w:hAnsi="Calibri" w:cs="Calibri" w:eastAsiaTheme="minorHAnsi"/>
          <w:b/>
          <w:color w:val="auto"/>
          <w:kern w:val="0"/>
          <w:sz w:val="24"/>
        </w:rPr>
      </w:pPr>
      <w:r>
        <w:rPr>
          <w:rFonts w:ascii="Calibri" w:hAnsi="Calibri" w:cs="Calibri" w:eastAsiaTheme="minorHAnsi"/>
          <w:b/>
          <w:color w:val="auto"/>
          <w:kern w:val="0"/>
          <w:sz w:val="24"/>
        </w:rPr>
        <w:t>4</w:t>
      </w:r>
      <w:r>
        <w:rPr>
          <w:rFonts w:ascii="Calibri" w:hAnsi="Calibri" w:cs="Calibri" w:eastAsiaTheme="minorHAnsi"/>
          <w:b/>
          <w:bCs/>
          <w:sz w:val="24"/>
        </w:rPr>
        <w:t>. Installation view</w:t>
      </w:r>
    </w:p>
    <w:p w14:paraId="7A4800D7">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line="360" w:lineRule="auto"/>
        <w:jc w:val="right"/>
        <w:rPr>
          <w:rStyle w:val="25"/>
          <w:rFonts w:ascii="Calibri" w:hAnsi="Calibri" w:cs="Calibri" w:eastAsiaTheme="minorHAnsi"/>
          <w:bCs/>
          <w:color w:val="auto"/>
          <w:sz w:val="18"/>
          <w:szCs w:val="18"/>
          <w:u w:val="none"/>
        </w:rPr>
      </w:pPr>
      <w:r>
        <w:rPr>
          <w:rStyle w:val="25"/>
          <w:rFonts w:ascii="Calibri" w:hAnsi="Calibri" w:cs="Calibri" w:eastAsiaTheme="minorHAnsi"/>
          <w:bCs/>
          <w:color w:val="auto"/>
          <w:sz w:val="18"/>
          <w:szCs w:val="18"/>
          <w:u w:val="none"/>
        </w:rPr>
        <w:t>*The high-resolution images can be downloaded via the Google Drive link provided on the first page.</w:t>
      </w:r>
    </w:p>
    <w:p w14:paraId="7C38F31C">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line="360" w:lineRule="auto"/>
        <w:jc w:val="center"/>
        <w:rPr>
          <w:rStyle w:val="25"/>
          <w:rFonts w:ascii="Calibri" w:hAnsi="Calibri" w:cs="Calibri" w:eastAsiaTheme="minorHAnsi"/>
          <w:bCs/>
          <w:color w:val="FF0000"/>
          <w:sz w:val="18"/>
          <w:szCs w:val="18"/>
          <w:u w:val="none"/>
        </w:rPr>
      </w:pPr>
    </w:p>
    <w:tbl>
      <w:tblPr>
        <w:tblStyle w:val="20"/>
        <w:tblW w:w="99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40"/>
        <w:gridCol w:w="5040"/>
      </w:tblGrid>
      <w:tr w14:paraId="36532CF5">
        <w:trPr>
          <w:jc w:val="center"/>
        </w:trPr>
        <w:tc>
          <w:tcPr>
            <w:tcW w:w="5056" w:type="dxa"/>
          </w:tcPr>
          <w:p w14:paraId="1CC5599C">
            <w:pPr>
              <w:pStyle w:val="29"/>
              <w:wordWrap/>
              <w:overflowPunct w:val="0"/>
              <w:spacing w:line="276" w:lineRule="auto"/>
              <w:jc w:val="center"/>
              <w:rPr>
                <w:rFonts w:hint="eastAsia" w:ascii="等线" w:hAnsi="等线" w:eastAsia="等线" w:cs="等线"/>
                <w:sz w:val="16"/>
                <w:szCs w:val="16"/>
                <w:lang w:val="en-US" w:eastAsia="zh-CN"/>
              </w:rPr>
            </w:pPr>
            <w:r>
              <w:rPr>
                <w:rFonts w:hint="eastAsia" w:ascii="等线" w:hAnsi="等线" w:eastAsia="等线" w:cs="等线"/>
                <w:sz w:val="16"/>
                <w:szCs w:val="16"/>
                <w:lang w:val="en-US" w:eastAsia="zh-CN"/>
              </w:rPr>
              <w:drawing>
                <wp:inline distT="0" distB="0" distL="114300" distR="114300">
                  <wp:extent cx="3058160" cy="2293620"/>
                  <wp:effectExtent l="0" t="0" r="15240" b="17780"/>
                  <wp:docPr id="17" name="图片 17" descr="/private/var/folders/4z/_sl30nzs54v6g8__6cxrchr80000gn/T/com.kingsoft.wpsoffice.mac/picturecompress_20260911124452/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private/var/folders/4z/_sl30nzs54v6g8__6cxrchr80000gn/T/com.kingsoft.wpsoffice.mac/picturecompress_20260911124452/output_1.jpgoutput_1"/>
                          <pic:cNvPicPr>
                            <a:picLocks noChangeAspect="1"/>
                          </pic:cNvPicPr>
                        </pic:nvPicPr>
                        <pic:blipFill>
                          <a:blip r:embed="rId21"/>
                          <a:stretch>
                            <a:fillRect/>
                          </a:stretch>
                        </pic:blipFill>
                        <pic:spPr>
                          <a:xfrm>
                            <a:off x="0" y="0"/>
                            <a:ext cx="3058160" cy="2293620"/>
                          </a:xfrm>
                          <a:prstGeom prst="rect">
                            <a:avLst/>
                          </a:prstGeom>
                        </pic:spPr>
                      </pic:pic>
                    </a:graphicData>
                  </a:graphic>
                </wp:inline>
              </w:drawing>
            </w:r>
          </w:p>
        </w:tc>
        <w:tc>
          <w:tcPr>
            <w:tcW w:w="4856" w:type="dxa"/>
          </w:tcPr>
          <w:p w14:paraId="1C54ED9F">
            <w:pPr>
              <w:pStyle w:val="29"/>
              <w:wordWrap/>
              <w:overflowPunct w:val="0"/>
              <w:spacing w:line="276" w:lineRule="auto"/>
              <w:jc w:val="center"/>
              <w:rPr>
                <w:rFonts w:hint="eastAsia" w:ascii="等线" w:hAnsi="等线" w:eastAsia="等线" w:cs="等线"/>
                <w:b/>
                <w:sz w:val="16"/>
                <w:szCs w:val="16"/>
                <w:lang w:val="en-US" w:eastAsia="zh-CN"/>
              </w:rPr>
            </w:pPr>
            <w:r>
              <w:rPr>
                <w:rFonts w:hint="eastAsia" w:ascii="等线" w:hAnsi="等线" w:eastAsia="等线" w:cs="等线"/>
                <w:b/>
                <w:sz w:val="16"/>
                <w:szCs w:val="16"/>
                <w:lang w:val="en-US" w:eastAsia="zh-CN"/>
              </w:rPr>
              <w:drawing>
                <wp:inline distT="0" distB="0" distL="114300" distR="114300">
                  <wp:extent cx="3051810" cy="2289175"/>
                  <wp:effectExtent l="0" t="0" r="21590" b="22225"/>
                  <wp:docPr id="18" name="图片 18" descr="/private/var/folders/4z/_sl30nzs54v6g8__6cxrchr80000gn/T/com.kingsoft.wpsoffice.mac/picturecompress_20260911124505/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private/var/folders/4z/_sl30nzs54v6g8__6cxrchr80000gn/T/com.kingsoft.wpsoffice.mac/picturecompress_20260911124505/output_1.jpgoutput_1"/>
                          <pic:cNvPicPr>
                            <a:picLocks noChangeAspect="1"/>
                          </pic:cNvPicPr>
                        </pic:nvPicPr>
                        <pic:blipFill>
                          <a:blip r:embed="rId22"/>
                          <a:stretch>
                            <a:fillRect/>
                          </a:stretch>
                        </pic:blipFill>
                        <pic:spPr>
                          <a:xfrm>
                            <a:off x="0" y="0"/>
                            <a:ext cx="3051810" cy="2289175"/>
                          </a:xfrm>
                          <a:prstGeom prst="rect">
                            <a:avLst/>
                          </a:prstGeom>
                        </pic:spPr>
                      </pic:pic>
                    </a:graphicData>
                  </a:graphic>
                </wp:inline>
              </w:drawing>
            </w:r>
          </w:p>
        </w:tc>
      </w:tr>
      <w:tr w14:paraId="4A443E6B">
        <w:trPr>
          <w:jc w:val="center"/>
        </w:trPr>
        <w:tc>
          <w:tcPr>
            <w:tcW w:w="5056" w:type="dxa"/>
          </w:tcPr>
          <w:p w14:paraId="02F84125">
            <w:pPr>
              <w:pStyle w:val="29"/>
              <w:wordWrap/>
              <w:overflowPunct w:val="0"/>
              <w:spacing w:line="276" w:lineRule="auto"/>
              <w:jc w:val="center"/>
              <w:rPr>
                <w:rFonts w:hint="eastAsia" w:ascii="等线" w:hAnsi="等线" w:eastAsia="等线" w:cs="等线"/>
                <w:sz w:val="16"/>
                <w:szCs w:val="16"/>
                <w:lang w:val="en-US" w:eastAsia="zh-CN"/>
              </w:rPr>
            </w:pPr>
            <w:r>
              <w:rPr>
                <w:rFonts w:hint="eastAsia" w:ascii="等线" w:hAnsi="等线" w:eastAsia="等线" w:cs="等线"/>
                <w:sz w:val="16"/>
                <w:szCs w:val="16"/>
                <w:lang w:val="en-US" w:eastAsia="zh-CN"/>
              </w:rPr>
              <w:drawing>
                <wp:inline distT="0" distB="0" distL="114300" distR="114300">
                  <wp:extent cx="3070225" cy="2178050"/>
                  <wp:effectExtent l="0" t="0" r="3175" b="6350"/>
                  <wp:docPr id="19" name="图片 19" descr="/private/var/folders/4z/_sl30nzs54v6g8__6cxrchr80000gn/T/com.kingsoft.wpsoffice.mac/picturecompress_20260911124520/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private/var/folders/4z/_sl30nzs54v6g8__6cxrchr80000gn/T/com.kingsoft.wpsoffice.mac/picturecompress_20260911124520/output_1.jpgoutput_1"/>
                          <pic:cNvPicPr>
                            <a:picLocks noChangeAspect="1"/>
                          </pic:cNvPicPr>
                        </pic:nvPicPr>
                        <pic:blipFill>
                          <a:blip r:embed="rId23"/>
                          <a:stretch>
                            <a:fillRect/>
                          </a:stretch>
                        </pic:blipFill>
                        <pic:spPr>
                          <a:xfrm>
                            <a:off x="0" y="0"/>
                            <a:ext cx="3070225" cy="2178050"/>
                          </a:xfrm>
                          <a:prstGeom prst="rect">
                            <a:avLst/>
                          </a:prstGeom>
                        </pic:spPr>
                      </pic:pic>
                    </a:graphicData>
                  </a:graphic>
                </wp:inline>
              </w:drawing>
            </w:r>
          </w:p>
        </w:tc>
        <w:tc>
          <w:tcPr>
            <w:tcW w:w="4856" w:type="dxa"/>
          </w:tcPr>
          <w:p w14:paraId="0C4E9920">
            <w:pPr>
              <w:pStyle w:val="29"/>
              <w:wordWrap/>
              <w:overflowPunct w:val="0"/>
              <w:spacing w:line="276" w:lineRule="auto"/>
              <w:jc w:val="center"/>
              <w:rPr>
                <w:rFonts w:hint="eastAsia" w:ascii="等线" w:hAnsi="等线" w:eastAsia="等线" w:cs="等线"/>
                <w:b/>
                <w:sz w:val="16"/>
                <w:szCs w:val="16"/>
                <w:lang w:val="en-US" w:eastAsia="zh-CN"/>
              </w:rPr>
            </w:pPr>
            <w:r>
              <w:rPr>
                <w:rFonts w:hint="eastAsia" w:ascii="等线" w:hAnsi="等线" w:eastAsia="等线" w:cs="等线"/>
                <w:b/>
                <w:sz w:val="16"/>
                <w:szCs w:val="16"/>
                <w:lang w:val="en-US" w:eastAsia="zh-CN"/>
              </w:rPr>
              <w:drawing>
                <wp:inline distT="0" distB="0" distL="114300" distR="114300">
                  <wp:extent cx="2878455" cy="2159000"/>
                  <wp:effectExtent l="0" t="0" r="17145" b="0"/>
                  <wp:docPr id="21" name="图片 21" descr="/private/var/folders/4z/_sl30nzs54v6g8__6cxrchr80000gn/T/com.kingsoft.wpsoffice.mac/picturecompress_20260911124532/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private/var/folders/4z/_sl30nzs54v6g8__6cxrchr80000gn/T/com.kingsoft.wpsoffice.mac/picturecompress_20260911124532/output_1.jpgoutput_1"/>
                          <pic:cNvPicPr>
                            <a:picLocks noChangeAspect="1"/>
                          </pic:cNvPicPr>
                        </pic:nvPicPr>
                        <pic:blipFill>
                          <a:blip r:embed="rId24"/>
                          <a:stretch>
                            <a:fillRect/>
                          </a:stretch>
                        </pic:blipFill>
                        <pic:spPr>
                          <a:xfrm>
                            <a:off x="0" y="0"/>
                            <a:ext cx="2878455" cy="2159000"/>
                          </a:xfrm>
                          <a:prstGeom prst="rect">
                            <a:avLst/>
                          </a:prstGeom>
                        </pic:spPr>
                      </pic:pic>
                    </a:graphicData>
                  </a:graphic>
                </wp:inline>
              </w:drawing>
            </w:r>
          </w:p>
        </w:tc>
      </w:tr>
      <w:tr w14:paraId="07513DFC">
        <w:trPr>
          <w:jc w:val="center"/>
        </w:trPr>
        <w:tc>
          <w:tcPr>
            <w:tcW w:w="5056" w:type="dxa"/>
          </w:tcPr>
          <w:p w14:paraId="510E6EBF">
            <w:pPr>
              <w:pStyle w:val="29"/>
              <w:wordWrap/>
              <w:overflowPunct w:val="0"/>
              <w:spacing w:line="360" w:lineRule="auto"/>
              <w:jc w:val="center"/>
              <w:rPr>
                <w:rFonts w:hint="eastAsia" w:ascii="等线" w:hAnsi="等线" w:eastAsia="等线" w:cs="等线"/>
                <w:sz w:val="16"/>
                <w:szCs w:val="16"/>
                <w:lang w:val="en-US" w:eastAsia="zh-CN"/>
              </w:rPr>
            </w:pPr>
            <w:r>
              <w:rPr>
                <w:rFonts w:hint="eastAsia" w:ascii="等线" w:hAnsi="等线" w:eastAsia="等线" w:cs="等线"/>
                <w:sz w:val="16"/>
                <w:szCs w:val="16"/>
                <w:lang w:val="en-US" w:eastAsia="zh-CN"/>
              </w:rPr>
              <w:drawing>
                <wp:inline distT="0" distB="0" distL="114300" distR="114300">
                  <wp:extent cx="3052445" cy="2289810"/>
                  <wp:effectExtent l="0" t="0" r="20955" b="21590"/>
                  <wp:docPr id="23" name="图片 23" descr="/private/var/folders/4z/_sl30nzs54v6g8__6cxrchr80000gn/T/com.kingsoft.wpsoffice.mac/picturecompress_20260911124556/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private/var/folders/4z/_sl30nzs54v6g8__6cxrchr80000gn/T/com.kingsoft.wpsoffice.mac/picturecompress_20260911124556/output_1.jpgoutput_1"/>
                          <pic:cNvPicPr>
                            <a:picLocks noChangeAspect="1"/>
                          </pic:cNvPicPr>
                        </pic:nvPicPr>
                        <pic:blipFill>
                          <a:blip r:embed="rId25"/>
                          <a:stretch>
                            <a:fillRect/>
                          </a:stretch>
                        </pic:blipFill>
                        <pic:spPr>
                          <a:xfrm>
                            <a:off x="0" y="0"/>
                            <a:ext cx="3052445" cy="2289810"/>
                          </a:xfrm>
                          <a:prstGeom prst="rect">
                            <a:avLst/>
                          </a:prstGeom>
                        </pic:spPr>
                      </pic:pic>
                    </a:graphicData>
                  </a:graphic>
                </wp:inline>
              </w:drawing>
            </w:r>
          </w:p>
        </w:tc>
        <w:tc>
          <w:tcPr>
            <w:tcW w:w="4856" w:type="dxa"/>
          </w:tcPr>
          <w:p w14:paraId="736033DA">
            <w:pPr>
              <w:pStyle w:val="29"/>
              <w:wordWrap/>
              <w:overflowPunct w:val="0"/>
              <w:spacing w:line="276" w:lineRule="auto"/>
              <w:jc w:val="center"/>
              <w:rPr>
                <w:rFonts w:hint="eastAsia" w:ascii="等线" w:hAnsi="等线" w:eastAsia="等线" w:cs="等线"/>
                <w:b/>
                <w:sz w:val="16"/>
                <w:szCs w:val="16"/>
                <w:lang w:val="en-US" w:eastAsia="zh-CN"/>
              </w:rPr>
            </w:pPr>
            <w:r>
              <w:rPr>
                <w:rFonts w:hint="eastAsia" w:ascii="等线" w:hAnsi="等线" w:eastAsia="等线" w:cs="等线"/>
                <w:b/>
                <w:sz w:val="16"/>
                <w:szCs w:val="16"/>
                <w:lang w:val="en-US" w:eastAsia="zh-CN"/>
              </w:rPr>
              <w:drawing>
                <wp:inline distT="0" distB="0" distL="114300" distR="114300">
                  <wp:extent cx="3041015" cy="2280920"/>
                  <wp:effectExtent l="0" t="0" r="6985" b="5080"/>
                  <wp:docPr id="24" name="图片 24" descr="/private/var/folders/4z/_sl30nzs54v6g8__6cxrchr80000gn/T/com.kingsoft.wpsoffice.mac/picturecompress_20260911124609/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private/var/folders/4z/_sl30nzs54v6g8__6cxrchr80000gn/T/com.kingsoft.wpsoffice.mac/picturecompress_20260911124609/output_1.jpgoutput_1"/>
                          <pic:cNvPicPr>
                            <a:picLocks noChangeAspect="1"/>
                          </pic:cNvPicPr>
                        </pic:nvPicPr>
                        <pic:blipFill>
                          <a:blip r:embed="rId26"/>
                          <a:stretch>
                            <a:fillRect/>
                          </a:stretch>
                        </pic:blipFill>
                        <pic:spPr>
                          <a:xfrm>
                            <a:off x="0" y="0"/>
                            <a:ext cx="3041015" cy="2280920"/>
                          </a:xfrm>
                          <a:prstGeom prst="rect">
                            <a:avLst/>
                          </a:prstGeom>
                        </pic:spPr>
                      </pic:pic>
                    </a:graphicData>
                  </a:graphic>
                </wp:inline>
              </w:drawing>
            </w:r>
          </w:p>
        </w:tc>
      </w:tr>
      <w:tr w14:paraId="6998F519">
        <w:trPr>
          <w:jc w:val="center"/>
        </w:trPr>
        <w:tc>
          <w:tcPr>
            <w:tcW w:w="5056" w:type="dxa"/>
          </w:tcPr>
          <w:p w14:paraId="4FFC3671">
            <w:pPr>
              <w:pStyle w:val="29"/>
              <w:wordWrap/>
              <w:overflowPunct w:val="0"/>
              <w:spacing w:line="360" w:lineRule="auto"/>
              <w:jc w:val="center"/>
              <w:rPr>
                <w:rFonts w:hint="eastAsia" w:ascii="等线" w:hAnsi="等线" w:eastAsia="等线" w:cs="等线"/>
                <w:sz w:val="16"/>
                <w:szCs w:val="16"/>
                <w:lang w:val="en-US" w:eastAsia="zh-CN"/>
              </w:rPr>
            </w:pPr>
            <w:r>
              <w:rPr>
                <w:rFonts w:hint="eastAsia" w:ascii="等线" w:hAnsi="等线" w:eastAsia="等线" w:cs="等线"/>
                <w:sz w:val="16"/>
                <w:szCs w:val="16"/>
                <w:lang w:val="en-US" w:eastAsia="zh-CN"/>
              </w:rPr>
              <w:drawing>
                <wp:inline distT="0" distB="0" distL="114300" distR="114300">
                  <wp:extent cx="3060700" cy="2295525"/>
                  <wp:effectExtent l="0" t="0" r="12700" b="15875"/>
                  <wp:docPr id="25" name="图片 25" descr="/private/var/folders/4z/_sl30nzs54v6g8__6cxrchr80000gn/T/com.kingsoft.wpsoffice.mac/picturecompress_20260911124629/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private/var/folders/4z/_sl30nzs54v6g8__6cxrchr80000gn/T/com.kingsoft.wpsoffice.mac/picturecompress_20260911124629/output_1.jpgoutput_1"/>
                          <pic:cNvPicPr>
                            <a:picLocks noChangeAspect="1"/>
                          </pic:cNvPicPr>
                        </pic:nvPicPr>
                        <pic:blipFill>
                          <a:blip r:embed="rId27"/>
                          <a:stretch>
                            <a:fillRect/>
                          </a:stretch>
                        </pic:blipFill>
                        <pic:spPr>
                          <a:xfrm>
                            <a:off x="0" y="0"/>
                            <a:ext cx="3060700" cy="2295525"/>
                          </a:xfrm>
                          <a:prstGeom prst="rect">
                            <a:avLst/>
                          </a:prstGeom>
                        </pic:spPr>
                      </pic:pic>
                    </a:graphicData>
                  </a:graphic>
                </wp:inline>
              </w:drawing>
            </w:r>
          </w:p>
        </w:tc>
        <w:tc>
          <w:tcPr>
            <w:tcW w:w="4856" w:type="dxa"/>
          </w:tcPr>
          <w:p w14:paraId="0CE62334">
            <w:pPr>
              <w:pStyle w:val="29"/>
              <w:wordWrap/>
              <w:overflowPunct w:val="0"/>
              <w:spacing w:line="360" w:lineRule="auto"/>
              <w:jc w:val="center"/>
              <w:rPr>
                <w:rFonts w:hint="eastAsia" w:ascii="等线" w:hAnsi="等线" w:eastAsia="等线" w:cs="等线"/>
                <w:b/>
                <w:sz w:val="16"/>
                <w:szCs w:val="16"/>
                <w:lang w:val="en-US" w:eastAsia="zh-CN"/>
              </w:rPr>
            </w:pPr>
            <w:r>
              <w:rPr>
                <w:rFonts w:hint="eastAsia" w:ascii="等线" w:hAnsi="等线" w:eastAsia="等线" w:cs="等线"/>
                <w:b/>
                <w:sz w:val="16"/>
                <w:szCs w:val="16"/>
                <w:lang w:val="en-US" w:eastAsia="zh-CN"/>
              </w:rPr>
              <w:drawing>
                <wp:inline distT="0" distB="0" distL="114300" distR="114300">
                  <wp:extent cx="3037840" cy="2279015"/>
                  <wp:effectExtent l="0" t="0" r="10160" b="6985"/>
                  <wp:docPr id="26" name="图片 26" descr="/private/var/folders/4z/_sl30nzs54v6g8__6cxrchr80000gn/T/com.kingsoft.wpsoffice.mac/picturecompress_20260911124647/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private/var/folders/4z/_sl30nzs54v6g8__6cxrchr80000gn/T/com.kingsoft.wpsoffice.mac/picturecompress_20260911124647/output_1.jpgoutput_1"/>
                          <pic:cNvPicPr>
                            <a:picLocks noChangeAspect="1"/>
                          </pic:cNvPicPr>
                        </pic:nvPicPr>
                        <pic:blipFill>
                          <a:blip r:embed="rId28"/>
                          <a:stretch>
                            <a:fillRect/>
                          </a:stretch>
                        </pic:blipFill>
                        <pic:spPr>
                          <a:xfrm>
                            <a:off x="0" y="0"/>
                            <a:ext cx="3037840" cy="2279015"/>
                          </a:xfrm>
                          <a:prstGeom prst="rect">
                            <a:avLst/>
                          </a:prstGeom>
                        </pic:spPr>
                      </pic:pic>
                    </a:graphicData>
                  </a:graphic>
                </wp:inline>
              </w:drawing>
            </w:r>
          </w:p>
        </w:tc>
      </w:tr>
      <w:tr w14:paraId="7FD76721">
        <w:trPr>
          <w:jc w:val="center"/>
        </w:trPr>
        <w:tc>
          <w:tcPr>
            <w:tcW w:w="5056" w:type="dxa"/>
          </w:tcPr>
          <w:p w14:paraId="6A3A3CC4">
            <w:pPr>
              <w:pStyle w:val="29"/>
              <w:wordWrap/>
              <w:overflowPunct w:val="0"/>
              <w:spacing w:line="360" w:lineRule="auto"/>
              <w:jc w:val="center"/>
              <w:rPr>
                <w:rFonts w:hint="eastAsia" w:ascii="等线" w:hAnsi="等线" w:eastAsia="等线" w:cs="等线"/>
                <w:sz w:val="16"/>
                <w:szCs w:val="16"/>
                <w:lang w:val="en-US" w:eastAsia="zh-CN"/>
              </w:rPr>
            </w:pPr>
            <w:r>
              <w:rPr>
                <w:rFonts w:hint="eastAsia" w:ascii="等线" w:hAnsi="等线" w:eastAsia="等线" w:cs="等线"/>
                <w:sz w:val="16"/>
                <w:szCs w:val="16"/>
                <w:lang w:val="en-US" w:eastAsia="zh-CN"/>
              </w:rPr>
              <w:drawing>
                <wp:inline distT="0" distB="0" distL="114300" distR="114300">
                  <wp:extent cx="3054350" cy="2291080"/>
                  <wp:effectExtent l="0" t="0" r="19050" b="20320"/>
                  <wp:docPr id="27" name="图片 27" descr="/private/var/folders/4z/_sl30nzs54v6g8__6cxrchr80000gn/T/com.kingsoft.wpsoffice.mac/picturecompress_20260911124710/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private/var/folders/4z/_sl30nzs54v6g8__6cxrchr80000gn/T/com.kingsoft.wpsoffice.mac/picturecompress_20260911124710/output_1.jpgoutput_1"/>
                          <pic:cNvPicPr>
                            <a:picLocks noChangeAspect="1"/>
                          </pic:cNvPicPr>
                        </pic:nvPicPr>
                        <pic:blipFill>
                          <a:blip r:embed="rId29"/>
                          <a:stretch>
                            <a:fillRect/>
                          </a:stretch>
                        </pic:blipFill>
                        <pic:spPr>
                          <a:xfrm>
                            <a:off x="0" y="0"/>
                            <a:ext cx="3054350" cy="2291080"/>
                          </a:xfrm>
                          <a:prstGeom prst="rect">
                            <a:avLst/>
                          </a:prstGeom>
                        </pic:spPr>
                      </pic:pic>
                    </a:graphicData>
                  </a:graphic>
                </wp:inline>
              </w:drawing>
            </w:r>
          </w:p>
        </w:tc>
        <w:tc>
          <w:tcPr>
            <w:tcW w:w="4856" w:type="dxa"/>
          </w:tcPr>
          <w:p w14:paraId="002453BC">
            <w:pPr>
              <w:pStyle w:val="29"/>
              <w:wordWrap/>
              <w:overflowPunct w:val="0"/>
              <w:spacing w:line="360" w:lineRule="auto"/>
              <w:jc w:val="center"/>
              <w:rPr>
                <w:rFonts w:hint="eastAsia" w:ascii="等线" w:hAnsi="等线" w:eastAsia="等线" w:cs="等线"/>
                <w:b/>
                <w:sz w:val="16"/>
                <w:szCs w:val="16"/>
                <w:lang w:val="en-US" w:eastAsia="zh-CN"/>
              </w:rPr>
            </w:pPr>
            <w:r>
              <w:rPr>
                <w:rFonts w:hint="eastAsia" w:ascii="等线" w:hAnsi="等线" w:eastAsia="等线" w:cs="等线"/>
                <w:b/>
                <w:sz w:val="16"/>
                <w:szCs w:val="16"/>
                <w:lang w:val="en-US" w:eastAsia="zh-CN"/>
              </w:rPr>
              <w:drawing>
                <wp:inline distT="0" distB="0" distL="114300" distR="114300">
                  <wp:extent cx="3046730" cy="2286000"/>
                  <wp:effectExtent l="0" t="0" r="1270" b="0"/>
                  <wp:docPr id="28" name="图片 28" descr="/private/var/folders/4z/_sl30nzs54v6g8__6cxrchr80000gn/T/com.kingsoft.wpsoffice.mac/picturecompress_20260911124755/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private/var/folders/4z/_sl30nzs54v6g8__6cxrchr80000gn/T/com.kingsoft.wpsoffice.mac/picturecompress_20260911124755/output_1.jpgoutput_1"/>
                          <pic:cNvPicPr>
                            <a:picLocks noChangeAspect="1"/>
                          </pic:cNvPicPr>
                        </pic:nvPicPr>
                        <pic:blipFill>
                          <a:blip r:embed="rId30"/>
                          <a:stretch>
                            <a:fillRect/>
                          </a:stretch>
                        </pic:blipFill>
                        <pic:spPr>
                          <a:xfrm>
                            <a:off x="0" y="0"/>
                            <a:ext cx="3046730" cy="2286000"/>
                          </a:xfrm>
                          <a:prstGeom prst="rect">
                            <a:avLst/>
                          </a:prstGeom>
                        </pic:spPr>
                      </pic:pic>
                    </a:graphicData>
                  </a:graphic>
                </wp:inline>
              </w:drawing>
            </w:r>
          </w:p>
        </w:tc>
      </w:tr>
      <w:tr w14:paraId="127339E4">
        <w:trPr>
          <w:jc w:val="center"/>
        </w:trPr>
        <w:tc>
          <w:tcPr>
            <w:tcW w:w="5056" w:type="dxa"/>
          </w:tcPr>
          <w:p w14:paraId="69B4A259">
            <w:pPr>
              <w:pStyle w:val="29"/>
              <w:wordWrap/>
              <w:overflowPunct w:val="0"/>
              <w:spacing w:line="360" w:lineRule="auto"/>
              <w:jc w:val="center"/>
              <w:rPr>
                <w:rFonts w:hint="eastAsia" w:ascii="等线" w:hAnsi="等线" w:eastAsia="等线" w:cs="等线"/>
                <w:sz w:val="16"/>
                <w:szCs w:val="16"/>
                <w:lang w:val="en-US" w:eastAsia="zh-CN"/>
              </w:rPr>
            </w:pPr>
            <w:r>
              <w:rPr>
                <w:rFonts w:hint="eastAsia" w:ascii="等线" w:hAnsi="等线" w:eastAsia="等线" w:cs="等线"/>
                <w:sz w:val="16"/>
                <w:szCs w:val="16"/>
                <w:lang w:val="en-US" w:eastAsia="zh-CN"/>
              </w:rPr>
              <w:drawing>
                <wp:inline distT="0" distB="0" distL="114300" distR="114300">
                  <wp:extent cx="3044825" cy="2283460"/>
                  <wp:effectExtent l="0" t="0" r="3175" b="2540"/>
                  <wp:docPr id="29" name="图片 29" descr="/private/var/folders/4z/_sl30nzs54v6g8__6cxrchr80000gn/T/com.kingsoft.wpsoffice.mac/picturecompress_20260911124933/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private/var/folders/4z/_sl30nzs54v6g8__6cxrchr80000gn/T/com.kingsoft.wpsoffice.mac/picturecompress_20260911124933/output_1.jpgoutput_1"/>
                          <pic:cNvPicPr>
                            <a:picLocks noChangeAspect="1"/>
                          </pic:cNvPicPr>
                        </pic:nvPicPr>
                        <pic:blipFill>
                          <a:blip r:embed="rId31"/>
                          <a:stretch>
                            <a:fillRect/>
                          </a:stretch>
                        </pic:blipFill>
                        <pic:spPr>
                          <a:xfrm>
                            <a:off x="0" y="0"/>
                            <a:ext cx="3044825" cy="2283460"/>
                          </a:xfrm>
                          <a:prstGeom prst="rect">
                            <a:avLst/>
                          </a:prstGeom>
                        </pic:spPr>
                      </pic:pic>
                    </a:graphicData>
                  </a:graphic>
                </wp:inline>
              </w:drawing>
            </w:r>
          </w:p>
        </w:tc>
        <w:tc>
          <w:tcPr>
            <w:tcW w:w="4856" w:type="dxa"/>
          </w:tcPr>
          <w:p w14:paraId="0D22165E">
            <w:pPr>
              <w:pStyle w:val="29"/>
              <w:wordWrap/>
              <w:overflowPunct w:val="0"/>
              <w:spacing w:line="360" w:lineRule="auto"/>
              <w:jc w:val="center"/>
              <w:rPr>
                <w:rFonts w:hint="eastAsia" w:ascii="等线" w:hAnsi="等线" w:eastAsia="等线" w:cs="等线"/>
                <w:b/>
                <w:sz w:val="16"/>
                <w:szCs w:val="16"/>
                <w:lang w:val="en-US" w:eastAsia="zh-CN"/>
              </w:rPr>
            </w:pPr>
            <w:r>
              <w:rPr>
                <w:rFonts w:hint="eastAsia" w:ascii="等线" w:hAnsi="等线" w:eastAsia="等线" w:cs="等线"/>
                <w:b/>
                <w:sz w:val="16"/>
                <w:szCs w:val="16"/>
                <w:lang w:val="en-US" w:eastAsia="zh-CN"/>
              </w:rPr>
              <w:drawing>
                <wp:inline distT="0" distB="0" distL="114300" distR="114300">
                  <wp:extent cx="3045460" cy="2284095"/>
                  <wp:effectExtent l="0" t="0" r="2540" b="1905"/>
                  <wp:docPr id="30" name="图片 30" descr="/private/var/folders/4z/_sl30nzs54v6g8__6cxrchr80000gn/T/com.kingsoft.wpsoffice.mac/picturecompress_20260911124952/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private/var/folders/4z/_sl30nzs54v6g8__6cxrchr80000gn/T/com.kingsoft.wpsoffice.mac/picturecompress_20260911124952/output_1.jpgoutput_1"/>
                          <pic:cNvPicPr>
                            <a:picLocks noChangeAspect="1"/>
                          </pic:cNvPicPr>
                        </pic:nvPicPr>
                        <pic:blipFill>
                          <a:blip r:embed="rId32"/>
                          <a:stretch>
                            <a:fillRect/>
                          </a:stretch>
                        </pic:blipFill>
                        <pic:spPr>
                          <a:xfrm>
                            <a:off x="0" y="0"/>
                            <a:ext cx="3045460" cy="2284095"/>
                          </a:xfrm>
                          <a:prstGeom prst="rect">
                            <a:avLst/>
                          </a:prstGeom>
                        </pic:spPr>
                      </pic:pic>
                    </a:graphicData>
                  </a:graphic>
                </wp:inline>
              </w:drawing>
            </w:r>
          </w:p>
        </w:tc>
      </w:tr>
    </w:tbl>
    <w:p w14:paraId="079A9249">
      <w:pPr>
        <w:overflowPunct w:val="0"/>
        <w:autoSpaceDE w:val="0"/>
        <w:autoSpaceDN w:val="0"/>
        <w:spacing w:after="0" w:line="360" w:lineRule="auto"/>
        <w:jc w:val="center"/>
        <w:rPr>
          <w:rFonts w:ascii="Calibri" w:hAnsi="Calibri" w:cs="Calibri" w:eastAsiaTheme="minorHAnsi"/>
          <w:b/>
          <w:color w:val="auto"/>
          <w:sz w:val="18"/>
          <w:szCs w:val="16"/>
        </w:rPr>
      </w:pPr>
      <w:r>
        <w:rPr>
          <w:rFonts w:ascii="Calibri" w:hAnsi="Calibri" w:cs="Calibri" w:eastAsiaTheme="minorHAnsi"/>
          <w:b/>
          <w:color w:val="auto"/>
          <w:sz w:val="18"/>
          <w:szCs w:val="16"/>
        </w:rPr>
        <w:t xml:space="preserve">Installation view of </w:t>
      </w:r>
      <w:r>
        <w:rPr>
          <w:rFonts w:hint="eastAsia" w:ascii="Calibri" w:hAnsi="Calibri" w:eastAsia="宋体" w:cs="Calibri"/>
          <w:b/>
          <w:i/>
          <w:color w:val="auto"/>
          <w:sz w:val="18"/>
          <w:szCs w:val="16"/>
          <w:lang w:val="en-US" w:eastAsia="zh-CN"/>
        </w:rPr>
        <w:t>Where Does the Water Go</w:t>
      </w:r>
      <w:r>
        <w:rPr>
          <w:rFonts w:ascii="Calibri" w:hAnsi="Calibri" w:cs="Calibri" w:eastAsiaTheme="minorHAnsi"/>
          <w:b/>
          <w:i/>
          <w:color w:val="auto"/>
          <w:sz w:val="18"/>
          <w:szCs w:val="16"/>
        </w:rPr>
        <w:t xml:space="preserve"> </w:t>
      </w:r>
      <w:r>
        <w:rPr>
          <w:rFonts w:ascii="Calibri" w:hAnsi="Calibri" w:cs="Calibri" w:eastAsiaTheme="minorHAnsi"/>
          <w:b/>
          <w:color w:val="auto"/>
          <w:sz w:val="18"/>
          <w:szCs w:val="16"/>
        </w:rPr>
        <w:t xml:space="preserve">at ARARIO GALLERY </w:t>
      </w:r>
      <w:r>
        <w:rPr>
          <w:rFonts w:hint="default" w:ascii="Calibri" w:hAnsi="Calibri" w:cs="Calibri" w:eastAsiaTheme="minorHAnsi"/>
          <w:b/>
          <w:color w:val="auto"/>
          <w:sz w:val="18"/>
          <w:szCs w:val="16"/>
          <w:lang w:val="en-US"/>
        </w:rPr>
        <w:t>SHANGHAI,</w:t>
      </w:r>
      <w:r>
        <w:rPr>
          <w:rFonts w:ascii="Calibri" w:hAnsi="Calibri" w:cs="Calibri" w:eastAsiaTheme="minorHAnsi"/>
          <w:b/>
          <w:color w:val="auto"/>
          <w:sz w:val="18"/>
          <w:szCs w:val="16"/>
        </w:rPr>
        <w:t xml:space="preserve"> </w:t>
      </w:r>
      <w:r>
        <w:rPr>
          <w:rFonts w:hint="default" w:ascii="Calibri" w:hAnsi="Calibri" w:cs="Calibri" w:eastAsiaTheme="minorHAnsi"/>
          <w:b/>
          <w:color w:val="auto"/>
          <w:sz w:val="18"/>
          <w:szCs w:val="16"/>
          <w:lang w:val="en-US"/>
        </w:rPr>
        <w:t>Shanghai</w:t>
      </w:r>
      <w:r>
        <w:rPr>
          <w:rFonts w:ascii="Calibri" w:hAnsi="Calibri" w:cs="Calibri" w:eastAsiaTheme="minorHAnsi"/>
          <w:b/>
          <w:color w:val="auto"/>
          <w:sz w:val="18"/>
          <w:szCs w:val="16"/>
        </w:rPr>
        <w:t xml:space="preserve">, </w:t>
      </w:r>
      <w:r>
        <w:rPr>
          <w:rFonts w:hint="default" w:ascii="Calibri" w:hAnsi="Calibri" w:cs="Calibri" w:eastAsiaTheme="minorHAnsi"/>
          <w:b/>
          <w:color w:val="auto"/>
          <w:sz w:val="18"/>
          <w:szCs w:val="16"/>
          <w:lang w:val="en-US"/>
        </w:rPr>
        <w:t>China</w:t>
      </w:r>
      <w:r>
        <w:rPr>
          <w:rFonts w:ascii="Calibri" w:hAnsi="Calibri" w:cs="Calibri" w:eastAsiaTheme="minorHAnsi"/>
          <w:b/>
          <w:color w:val="auto"/>
          <w:sz w:val="18"/>
          <w:szCs w:val="16"/>
        </w:rPr>
        <w:t>, 202</w:t>
      </w:r>
      <w:r>
        <w:rPr>
          <w:rFonts w:hint="default" w:ascii="Calibri" w:hAnsi="Calibri" w:cs="Calibri" w:eastAsiaTheme="minorHAnsi"/>
          <w:b/>
          <w:color w:val="auto"/>
          <w:sz w:val="18"/>
          <w:szCs w:val="16"/>
          <w:lang w:val="en-US"/>
        </w:rPr>
        <w:t>6</w:t>
      </w:r>
      <w:r>
        <w:rPr>
          <w:rFonts w:ascii="Calibri" w:hAnsi="Calibri" w:cs="Calibri" w:eastAsiaTheme="minorHAnsi"/>
          <w:b/>
          <w:color w:val="auto"/>
          <w:sz w:val="18"/>
          <w:szCs w:val="16"/>
        </w:rPr>
        <w:t>.</w:t>
      </w:r>
    </w:p>
    <w:p w14:paraId="31DCB65B">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sz w:val="24"/>
          <w:lang w:val="en-US" w:eastAsia="zh-CN"/>
        </w:rPr>
      </w:pPr>
    </w:p>
    <w:p w14:paraId="36D2F3DE">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sz w:val="24"/>
          <w:lang w:val="en-US" w:eastAsia="zh-CN"/>
        </w:rPr>
      </w:pPr>
    </w:p>
    <w:p w14:paraId="4FEAAB26">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ascii="Calibri" w:hAnsi="Calibri" w:cs="Calibri" w:eastAsiaTheme="minorHAnsi"/>
          <w:b/>
          <w:bCs/>
          <w:sz w:val="24"/>
        </w:rPr>
      </w:pPr>
      <w:r>
        <w:rPr>
          <w:rFonts w:ascii="Calibri" w:hAnsi="Calibri" w:cs="Calibri" w:eastAsiaTheme="minorHAnsi"/>
          <w:b/>
          <w:bCs/>
          <w:sz w:val="24"/>
        </w:rPr>
        <w:t>5. Artists Introduction</w:t>
      </w:r>
    </w:p>
    <w:p w14:paraId="6E6E7954">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ascii="Calibri" w:hAnsi="Calibri" w:cs="Calibri" w:eastAsiaTheme="minorHAnsi"/>
          <w:b/>
          <w:bCs/>
          <w:sz w:val="22"/>
        </w:rPr>
      </w:pPr>
    </w:p>
    <w:tbl>
      <w:tblPr>
        <w:tblStyle w:val="20"/>
        <w:tblW w:w="97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75"/>
        <w:gridCol w:w="6806"/>
      </w:tblGrid>
      <w:tr w14:paraId="6F6E3C0E">
        <w:tc>
          <w:tcPr>
            <w:tcW w:w="2975" w:type="dxa"/>
          </w:tcPr>
          <w:p w14:paraId="745CC766">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lang w:eastAsia="zh-CN"/>
              </w:rPr>
            </w:pPr>
            <w:r>
              <w:rPr>
                <w:rFonts w:hint="eastAsia" w:ascii="Calibri" w:hAnsi="Calibri" w:eastAsia="宋体" w:cs="Calibri"/>
                <w:b/>
                <w:bCs/>
                <w:lang w:eastAsia="zh-CN"/>
              </w:rPr>
              <w:drawing>
                <wp:inline distT="0" distB="0" distL="114300" distR="114300">
                  <wp:extent cx="1741805" cy="1741805"/>
                  <wp:effectExtent l="0" t="0" r="10795" b="10795"/>
                  <wp:docPr id="6" name="图片 6" descr="肖像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肖像照"/>
                          <pic:cNvPicPr>
                            <a:picLocks noChangeAspect="1"/>
                          </pic:cNvPicPr>
                        </pic:nvPicPr>
                        <pic:blipFill>
                          <a:blip r:embed="rId33"/>
                          <a:stretch>
                            <a:fillRect/>
                          </a:stretch>
                        </pic:blipFill>
                        <pic:spPr>
                          <a:xfrm>
                            <a:off x="0" y="0"/>
                            <a:ext cx="1741805" cy="1741805"/>
                          </a:xfrm>
                          <a:prstGeom prst="rect">
                            <a:avLst/>
                          </a:prstGeom>
                        </pic:spPr>
                      </pic:pic>
                    </a:graphicData>
                  </a:graphic>
                </wp:inline>
              </w:drawing>
            </w:r>
          </w:p>
          <w:p w14:paraId="7769FAE1">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ascii="Calibri" w:hAnsi="Calibri" w:cs="Calibri" w:eastAsiaTheme="minorHAnsi"/>
                <w:b/>
                <w:bCs/>
                <w:sz w:val="22"/>
              </w:rPr>
            </w:pPr>
          </w:p>
        </w:tc>
        <w:tc>
          <w:tcPr>
            <w:tcW w:w="6806" w:type="dxa"/>
          </w:tcPr>
          <w:p w14:paraId="34440B4E">
            <w:pPr>
              <w:keepNext w:val="0"/>
              <w:keepLines w:val="0"/>
              <w:widowControl/>
              <w:suppressLineNumbers w:val="0"/>
              <w:jc w:val="left"/>
              <w:rPr>
                <w:rFonts w:hint="eastAsia" w:ascii="Calibri" w:hAnsi="Calibri" w:cs="Calibri" w:eastAsiaTheme="minorHAnsi"/>
                <w:b w:val="0"/>
                <w:bCs w:val="0"/>
                <w:color w:val="000000"/>
                <w:kern w:val="0"/>
                <w:sz w:val="20"/>
                <w:szCs w:val="20"/>
                <w:u w:color="000000"/>
                <w:lang w:val="en-US" w:eastAsia="zh-CN" w:bidi="ar-SA"/>
              </w:rPr>
            </w:pPr>
            <w:r>
              <w:rPr>
                <w:rFonts w:hint="eastAsia" w:ascii="Calibri" w:hAnsi="Calibri" w:cs="Calibri" w:eastAsiaTheme="minorHAnsi"/>
                <w:b/>
                <w:bCs/>
                <w:color w:val="000000"/>
                <w:kern w:val="0"/>
                <w:sz w:val="20"/>
                <w:szCs w:val="20"/>
                <w:u w:color="000000"/>
                <w:lang w:val="en-US" w:eastAsia="zh-CN" w:bidi="ar-SA"/>
              </w:rPr>
              <w:t>CHEN Yujun</w:t>
            </w:r>
            <w:r>
              <w:rPr>
                <w:rFonts w:hint="eastAsia" w:ascii="Calibri" w:hAnsi="Calibri" w:cs="Calibri" w:eastAsiaTheme="minorHAnsi"/>
                <w:b w:val="0"/>
                <w:bCs w:val="0"/>
                <w:color w:val="000000"/>
                <w:kern w:val="0"/>
                <w:sz w:val="20"/>
                <w:szCs w:val="20"/>
                <w:u w:color="000000"/>
                <w:lang w:val="en-US" w:eastAsia="zh-CN" w:bidi="ar-SA"/>
              </w:rPr>
              <w:t xml:space="preserve"> (b. 1976, Fujian, China) graduated from the Integrated Art Department at China Academy of Art in 1999. From 1999 to 2014, he has taught at the Integrated Art and the Oil Painting Departments at China Academy of Art. He is currently living and working in Shanghai. As a representative artist born in the late 1970s, CHEN Yujun has grown up during the historical stage when Chinese society underwent a multitude of radical transformations. Through meticulous reflection and exploration, the relationship between individual genes/characteristics of life and the natural and cultural environment has increasingly become the driving force of CHEN’s creations. Themed from the Mulan River in his hometown to the Mother River that nurtures Asia and the whole world, his imagination and brushstrokes implicitly follow the footsteps of overseas Chinese who left their hometowns in the early days. CHEN intends to ask for the way out of self-redemption and the direction of human nomadism towards a further future. </w:t>
            </w:r>
          </w:p>
          <w:p w14:paraId="7DE7E9B2">
            <w:pPr>
              <w:keepNext w:val="0"/>
              <w:keepLines w:val="0"/>
              <w:widowControl/>
              <w:suppressLineNumbers w:val="0"/>
              <w:jc w:val="left"/>
              <w:rPr>
                <w:rFonts w:ascii="Calibri" w:hAnsi="Calibri" w:cs="Calibri"/>
                <w:sz w:val="20"/>
                <w:szCs w:val="20"/>
              </w:rPr>
            </w:pPr>
            <w:r>
              <w:rPr>
                <w:rFonts w:hint="eastAsia" w:ascii="Calibri" w:hAnsi="Calibri" w:cs="Calibri" w:eastAsiaTheme="minorHAnsi"/>
                <w:b w:val="0"/>
                <w:bCs w:val="0"/>
                <w:color w:val="000000"/>
                <w:kern w:val="0"/>
                <w:sz w:val="20"/>
                <w:szCs w:val="20"/>
                <w:u w:color="000000"/>
                <w:lang w:val="en-US" w:eastAsia="zh-CN" w:bidi="ar-SA"/>
              </w:rPr>
              <w:t>CHEN Yujun (b. 1976, Fujian, China) graduated from the Integrated Art Department at China Academy of Art in 1999. From 1999 to 2014, he has taught at the Integrated Art and the Oil Painting Departments at China Academy of Art. He is currently living and working in Shanghai. As a representative artist born in the late 1970s, CHEN Yujun has grown up during the historical stage when Chinese society underwent a multitude of radical transformations. Through meticulous reflection and exploration, the relationship between individual genes/characteristics of life and the natural and cultural environment has increasingly become the driving force of CHEN’s creations. Themed from the Mulan River in his hometown to the Mother River that nurtures Asia and the whole world, his imagination and brushstrokes implicitly follow the footsteps of overseas Chinese who left their hometowns in the early days. CHEN intends to ask for the way out of self-redemption and the direction of human nomadism towards a further future. </w:t>
            </w:r>
          </w:p>
        </w:tc>
      </w:tr>
      <w:tr w14:paraId="2F3A4CEB">
        <w:tc>
          <w:tcPr>
            <w:tcW w:w="2975" w:type="dxa"/>
          </w:tcPr>
          <w:p w14:paraId="55F7B210">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sz w:val="22"/>
                <w:lang w:eastAsia="zh-CN"/>
              </w:rPr>
            </w:pPr>
            <w:r>
              <w:rPr>
                <w:rFonts w:hint="eastAsia" w:ascii="Calibri" w:hAnsi="Calibri" w:eastAsia="宋体" w:cs="Calibri"/>
                <w:b/>
                <w:bCs/>
                <w:sz w:val="22"/>
                <w:lang w:eastAsia="zh-CN"/>
              </w:rPr>
              <w:drawing>
                <wp:inline distT="0" distB="0" distL="114300" distR="114300">
                  <wp:extent cx="1737995" cy="2214880"/>
                  <wp:effectExtent l="0" t="0" r="14605" b="20320"/>
                  <wp:docPr id="8" name="图片 8" descr="/private/var/folders/4z/_sl30nzs54v6g8__6cxrchr80000gn/T/com.kingsoft.wpsoffice.mac/picturecompress_20260910160650/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private/var/folders/4z/_sl30nzs54v6g8__6cxrchr80000gn/T/com.kingsoft.wpsoffice.mac/picturecompress_20260910160650/output_1.pngoutput_1"/>
                          <pic:cNvPicPr>
                            <a:picLocks noChangeAspect="1"/>
                          </pic:cNvPicPr>
                        </pic:nvPicPr>
                        <pic:blipFill>
                          <a:blip r:embed="rId34"/>
                          <a:stretch>
                            <a:fillRect/>
                          </a:stretch>
                        </pic:blipFill>
                        <pic:spPr>
                          <a:xfrm>
                            <a:off x="0" y="0"/>
                            <a:ext cx="1737995" cy="2214880"/>
                          </a:xfrm>
                          <a:prstGeom prst="rect">
                            <a:avLst/>
                          </a:prstGeom>
                        </pic:spPr>
                      </pic:pic>
                    </a:graphicData>
                  </a:graphic>
                </wp:inline>
              </w:drawing>
            </w:r>
          </w:p>
        </w:tc>
        <w:tc>
          <w:tcPr>
            <w:tcW w:w="6806" w:type="dxa"/>
          </w:tcPr>
          <w:p w14:paraId="4D1BC5F7">
            <w:pPr>
              <w:keepNext w:val="0"/>
              <w:keepLines w:val="0"/>
              <w:widowControl/>
              <w:suppressLineNumbers w:val="0"/>
              <w:jc w:val="left"/>
              <w:rPr>
                <w:rFonts w:hint="default" w:ascii="Calibri" w:hAnsi="Calibri" w:cs="Calibri" w:eastAsiaTheme="minorHAnsi"/>
                <w:b w:val="0"/>
                <w:bCs w:val="0"/>
                <w:color w:val="000000"/>
                <w:kern w:val="0"/>
                <w:sz w:val="20"/>
                <w:szCs w:val="20"/>
                <w:u w:color="000000"/>
                <w:lang w:val="en-US" w:eastAsia="ko-KR" w:bidi="ar-SA"/>
              </w:rPr>
            </w:pPr>
            <w:r>
              <w:rPr>
                <w:rFonts w:hint="default" w:ascii="Calibri" w:hAnsi="Calibri" w:cs="Calibri" w:eastAsiaTheme="minorHAnsi"/>
                <w:b/>
                <w:bCs/>
                <w:color w:val="000000"/>
                <w:kern w:val="0"/>
                <w:sz w:val="20"/>
                <w:szCs w:val="20"/>
                <w:u w:color="000000"/>
                <w:lang w:val="en-US" w:eastAsia="zh-CN" w:bidi="ar-SA"/>
              </w:rPr>
              <w:t>CHEN Yufan</w:t>
            </w:r>
            <w:r>
              <w:rPr>
                <w:rFonts w:hint="default" w:ascii="Calibri" w:hAnsi="Calibri" w:cs="Calibri" w:eastAsiaTheme="minorHAnsi"/>
                <w:b w:val="0"/>
                <w:bCs w:val="0"/>
                <w:color w:val="000000"/>
                <w:kern w:val="0"/>
                <w:sz w:val="20"/>
                <w:szCs w:val="20"/>
                <w:u w:color="000000"/>
                <w:lang w:val="en-US" w:eastAsia="zh-CN" w:bidi="ar-SA"/>
              </w:rPr>
              <w:t xml:space="preserve"> (b. 1973, Fujian, China) graduated from the Department of Integrated Arts, China Academy of Art. He currently lives and works in Shanghai.For many years, Chen Yufan has persistently depicted an inner</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landscape lodged deep within his mind in a modest and introspective manner. His landscapes blend memory and reality, ambiguous impressions and sensations. It is precisely this ambiguity that brings him close to the essence of abstract painting: extracting from concrete, everyday imagery to retain and express only the most fundamental spirit. His practice is imbued with personal experience and meditation on the individual, existence, repetitive labour and social order. The fluid quality in his works stems not only from his memories of his hometown Mulan River, but also from years of migratory experience, as well as his reflections and perceptions on the transformation of traditions.</w:t>
            </w:r>
          </w:p>
          <w:p w14:paraId="3A87BAE8">
            <w:pPr>
              <w:keepNext w:val="0"/>
              <w:keepLines w:val="0"/>
              <w:widowControl/>
              <w:suppressLineNumbers w:val="0"/>
              <w:jc w:val="left"/>
              <w:rPr>
                <w:rFonts w:ascii="Calibri" w:hAnsi="Calibri" w:cs="Calibri"/>
                <w:sz w:val="20"/>
                <w:szCs w:val="20"/>
              </w:rPr>
            </w:pPr>
            <w:r>
              <w:rPr>
                <w:rFonts w:hint="default" w:ascii="Calibri" w:hAnsi="Calibri" w:cs="Calibri" w:eastAsiaTheme="minorHAnsi"/>
                <w:b w:val="0"/>
                <w:bCs w:val="0"/>
                <w:color w:val="000000"/>
                <w:kern w:val="0"/>
                <w:sz w:val="20"/>
                <w:szCs w:val="20"/>
                <w:u w:color="000000"/>
                <w:lang w:val="en-US" w:eastAsia="zh-CN" w:bidi="ar-SA"/>
              </w:rPr>
              <w:t>He has held solo exhibitions at numerous renowned art institutions, including AYE Gallery (Beijing, 2010; 2012; 2018; 2024), Tang Contemporary Art (Bangkok, Thailand, 2020), Arario Museum (Jeju, South Korea, 2017), Pearl Lam Galleries (Hong Kong, 2023), Ink Studio (Shanghai, 2025; 2023; 2016), Yibo Gallery (Shanghai, 2020), among others. His works are collected by major institutions such as White Rabbit Gallery (Australia), UBS Foundation (Switzerland), the Sigg Collection Foundation, Long Museum (Shanghai), Arario Museum (South Korea), and Blue Mountain Foundation (Israel).</w:t>
            </w:r>
          </w:p>
        </w:tc>
      </w:tr>
      <w:tr w14:paraId="4A760B22">
        <w:tc>
          <w:tcPr>
            <w:tcW w:w="2975" w:type="dxa"/>
          </w:tcPr>
          <w:p w14:paraId="5E77ECD4">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sz w:val="22"/>
                <w:lang w:eastAsia="zh-CN"/>
              </w:rPr>
            </w:pPr>
            <w:r>
              <w:rPr>
                <w:rFonts w:hint="eastAsia" w:ascii="Calibri" w:hAnsi="Calibri" w:eastAsia="宋体" w:cs="Calibri"/>
                <w:b/>
                <w:bCs/>
                <w:sz w:val="22"/>
                <w:lang w:eastAsia="zh-CN"/>
              </w:rPr>
              <w:drawing>
                <wp:inline distT="0" distB="0" distL="114300" distR="114300">
                  <wp:extent cx="1746885" cy="2620645"/>
                  <wp:effectExtent l="0" t="0" r="5715" b="20955"/>
                  <wp:docPr id="9" name="图片 9" descr="个人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个人照"/>
                          <pic:cNvPicPr>
                            <a:picLocks noChangeAspect="1"/>
                          </pic:cNvPicPr>
                        </pic:nvPicPr>
                        <pic:blipFill>
                          <a:blip r:embed="rId35"/>
                          <a:stretch>
                            <a:fillRect/>
                          </a:stretch>
                        </pic:blipFill>
                        <pic:spPr>
                          <a:xfrm>
                            <a:off x="0" y="0"/>
                            <a:ext cx="1746885" cy="2620645"/>
                          </a:xfrm>
                          <a:prstGeom prst="rect">
                            <a:avLst/>
                          </a:prstGeom>
                        </pic:spPr>
                      </pic:pic>
                    </a:graphicData>
                  </a:graphic>
                </wp:inline>
              </w:drawing>
            </w:r>
          </w:p>
        </w:tc>
        <w:tc>
          <w:tcPr>
            <w:tcW w:w="6806" w:type="dxa"/>
          </w:tcPr>
          <w:p w14:paraId="166AB4D0">
            <w:pPr>
              <w:keepNext w:val="0"/>
              <w:keepLines w:val="0"/>
              <w:widowControl/>
              <w:suppressLineNumbers w:val="0"/>
              <w:jc w:val="left"/>
              <w:rPr>
                <w:rFonts w:hint="default" w:ascii="Calibri" w:hAnsi="Calibri" w:cs="Calibri" w:eastAsiaTheme="minorHAnsi"/>
                <w:b w:val="0"/>
                <w:bCs w:val="0"/>
                <w:color w:val="000000"/>
                <w:kern w:val="0"/>
                <w:sz w:val="20"/>
                <w:szCs w:val="20"/>
                <w:u w:color="000000"/>
                <w:lang w:val="en-US" w:eastAsia="ko-KR" w:bidi="ar-SA"/>
              </w:rPr>
            </w:pPr>
            <w:r>
              <w:rPr>
                <w:rFonts w:hint="default" w:ascii="Calibri" w:hAnsi="Calibri" w:cs="Calibri" w:eastAsiaTheme="minorHAnsi"/>
                <w:b/>
                <w:bCs/>
                <w:color w:val="000000"/>
                <w:kern w:val="0"/>
                <w:sz w:val="20"/>
                <w:szCs w:val="20"/>
                <w:u w:color="000000"/>
                <w:lang w:val="en-US" w:eastAsia="zh-CN" w:bidi="ar-SA"/>
              </w:rPr>
              <w:t>CHEN Shiyang</w:t>
            </w:r>
            <w:r>
              <w:rPr>
                <w:rFonts w:hint="default" w:ascii="Calibri" w:hAnsi="Calibri" w:cs="Calibri" w:eastAsiaTheme="minorHAnsi"/>
                <w:b w:val="0"/>
                <w:bCs w:val="0"/>
                <w:color w:val="000000"/>
                <w:kern w:val="0"/>
                <w:sz w:val="20"/>
                <w:szCs w:val="20"/>
                <w:u w:color="000000"/>
                <w:lang w:val="en-US" w:eastAsia="zh-CN" w:bidi="ar-SA"/>
              </w:rPr>
              <w:t xml:space="preserve"> (b. 1991, Chongqing, China) received his Bachelor’s degree from the University of California, Berkeley, and a Master of Architecture from the Harvard Graduate School of Design. He is the founder of DoDesign and partner of Halfday Gallery, as well as a practice</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based tutor at the School of Design, Shanghai Jiao Tong University.His interdisciplinary practice revolves around the dialogue between space, nature and time. Responding to the inherent energy of sites through restrained intervention, he makes construction a medium for perceiving nature. From the Nanchuan Stone House, “a chamber stacked of stones”, to the Nanhai Reclining</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Buddha Hall inspired by the Buddhist notion “abiding nowhere, the mind arises”, he introduces impermanence into spatial experience through shifting light</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shadow and weathering materials, pursuing a poetic yet restrained balance between human beings and the cosmos. </w:t>
            </w:r>
          </w:p>
          <w:p w14:paraId="0EF01EE2">
            <w:pPr>
              <w:keepNext w:val="0"/>
              <w:keepLines w:val="0"/>
              <w:widowControl/>
              <w:suppressLineNumbers w:val="0"/>
              <w:jc w:val="left"/>
              <w:rPr>
                <w:rFonts w:hint="default" w:ascii="Calibri" w:hAnsi="Calibri" w:cs="Calibri" w:eastAsiaTheme="minorHAnsi"/>
                <w:b w:val="0"/>
                <w:bCs w:val="0"/>
                <w:color w:val="000000"/>
                <w:kern w:val="0"/>
                <w:sz w:val="20"/>
                <w:szCs w:val="20"/>
                <w:u w:color="000000"/>
                <w:lang w:val="en-US" w:eastAsia="zh-CN" w:bidi="ar-SA"/>
              </w:rPr>
            </w:pPr>
            <w:r>
              <w:rPr>
                <w:rFonts w:hint="default" w:ascii="Calibri" w:hAnsi="Calibri" w:cs="Calibri" w:eastAsiaTheme="minorHAnsi"/>
                <w:b w:val="0"/>
                <w:bCs w:val="0"/>
                <w:color w:val="000000"/>
                <w:kern w:val="0"/>
                <w:sz w:val="20"/>
                <w:szCs w:val="20"/>
                <w:u w:color="000000"/>
                <w:lang w:val="en-US" w:eastAsia="zh-CN" w:bidi="ar-SA"/>
              </w:rPr>
              <w:t>His works have won the French Créateurs Design Award, German ICONIC Award, Platinum MUSE Design Award (USA), Gold UN Design Award (USA), Silver IDA Design Award (USA), and Architizer A+ Award. He has been featured in Dezeen’s Top 10 Best Chinese Architecture Projects 2025, AD100 YOUNG, and Gooood’s 20 Young Rising Studios. His projects have been widely covered by publications including VOGUE, Dezeen and AD.</w:t>
            </w:r>
          </w:p>
        </w:tc>
      </w:tr>
      <w:tr w14:paraId="287D41CB">
        <w:tc>
          <w:tcPr>
            <w:tcW w:w="2975" w:type="dxa"/>
          </w:tcPr>
          <w:p w14:paraId="27063CFE">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sz w:val="22"/>
                <w:lang w:eastAsia="zh-CN"/>
              </w:rPr>
            </w:pPr>
            <w:r>
              <w:rPr>
                <w:rFonts w:hint="eastAsia" w:ascii="Calibri" w:hAnsi="Calibri" w:eastAsia="宋体" w:cs="Calibri"/>
                <w:b/>
                <w:bCs/>
                <w:sz w:val="22"/>
                <w:lang w:eastAsia="zh-CN"/>
              </w:rPr>
              <w:drawing>
                <wp:inline distT="0" distB="0" distL="114300" distR="114300">
                  <wp:extent cx="1739265" cy="2318385"/>
                  <wp:effectExtent l="0" t="0" r="13335" b="18415"/>
                  <wp:docPr id="10" name="图片 10" descr="微信图片_20260904163318_285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微信图片_20260904163318_285_3"/>
                          <pic:cNvPicPr>
                            <a:picLocks noChangeAspect="1"/>
                          </pic:cNvPicPr>
                        </pic:nvPicPr>
                        <pic:blipFill>
                          <a:blip r:embed="rId36"/>
                          <a:stretch>
                            <a:fillRect/>
                          </a:stretch>
                        </pic:blipFill>
                        <pic:spPr>
                          <a:xfrm>
                            <a:off x="0" y="0"/>
                            <a:ext cx="1739265" cy="2318385"/>
                          </a:xfrm>
                          <a:prstGeom prst="rect">
                            <a:avLst/>
                          </a:prstGeom>
                        </pic:spPr>
                      </pic:pic>
                    </a:graphicData>
                  </a:graphic>
                </wp:inline>
              </w:drawing>
            </w:r>
          </w:p>
        </w:tc>
        <w:tc>
          <w:tcPr>
            <w:tcW w:w="6806" w:type="dxa"/>
          </w:tcPr>
          <w:p w14:paraId="4F95C3ED">
            <w:pPr>
              <w:pStyle w:val="16"/>
              <w:keepNext w:val="0"/>
              <w:keepLines w:val="0"/>
              <w:widowControl/>
              <w:suppressLineNumbers w:val="0"/>
              <w:spacing w:before="0" w:beforeAutospacing="0" w:after="0" w:afterAutospacing="0"/>
              <w:ind w:left="0" w:right="0"/>
              <w:jc w:val="left"/>
              <w:rPr>
                <w:rFonts w:hint="default" w:ascii="Calibri" w:hAnsi="Calibri" w:cs="Calibri" w:eastAsiaTheme="minorHAnsi"/>
                <w:b w:val="0"/>
                <w:bCs w:val="0"/>
                <w:color w:val="000000"/>
                <w:kern w:val="0"/>
                <w:sz w:val="20"/>
                <w:szCs w:val="20"/>
                <w:u w:color="000000"/>
                <w:lang w:val="en-US" w:eastAsia="zh-CN" w:bidi="ar-SA"/>
              </w:rPr>
            </w:pPr>
            <w:r>
              <w:rPr>
                <w:rFonts w:hint="default" w:ascii="Calibri" w:hAnsi="Calibri" w:cs="Calibri" w:eastAsiaTheme="minorHAnsi"/>
                <w:b/>
                <w:bCs/>
                <w:color w:val="000000"/>
                <w:kern w:val="0"/>
                <w:sz w:val="20"/>
                <w:szCs w:val="20"/>
                <w:u w:color="000000"/>
                <w:lang w:val="en-US" w:eastAsia="zh-CN" w:bidi="ar-SA"/>
              </w:rPr>
              <w:t>GU Wenjing</w:t>
            </w:r>
            <w:r>
              <w:rPr>
                <w:rFonts w:hint="default" w:ascii="Calibri" w:hAnsi="Calibri" w:cs="Calibri" w:eastAsiaTheme="minorHAnsi"/>
                <w:b w:val="0"/>
                <w:bCs w:val="0"/>
                <w:color w:val="000000"/>
                <w:kern w:val="0"/>
                <w:sz w:val="20"/>
                <w:szCs w:val="20"/>
                <w:u w:color="000000"/>
                <w:lang w:val="en-US" w:eastAsia="zh-CN" w:bidi="ar-SA"/>
              </w:rPr>
              <w:t xml:space="preserve"> (b. 1999, Shandong, China) is a young contemporary artist based in Beijing. She is a Ph.D. candidate at the Central Academy of Fine Arts and received her master's degree from the Academy of Arts &amp; Design, Tsinghua University. Her work spans painting, photography, and moving-image media. Through the continuous production of memorable imagery, she engages in visual expression across both still and moving images, reflecting on the role of personal memory within history. Her honors include the Outstanding Work Award at the 6th Jinan International Photography Biennale and the Yihe Support Fund Honorary Outstanding Exhibition Work award at the Lishui Photography Festival, among others.</w:t>
            </w:r>
          </w:p>
          <w:p w14:paraId="503514A9">
            <w:pPr>
              <w:pStyle w:val="16"/>
              <w:keepNext w:val="0"/>
              <w:keepLines w:val="0"/>
              <w:widowControl/>
              <w:suppressLineNumbers w:val="0"/>
              <w:spacing w:before="0" w:beforeAutospacing="0" w:after="0" w:afterAutospacing="0"/>
              <w:ind w:left="0" w:right="0"/>
              <w:jc w:val="left"/>
              <w:rPr>
                <w:rFonts w:hint="default" w:ascii="Calibri" w:hAnsi="Calibri" w:cs="Calibri" w:eastAsiaTheme="minorHAnsi"/>
                <w:b w:val="0"/>
                <w:bCs w:val="0"/>
                <w:color w:val="000000"/>
                <w:kern w:val="0"/>
                <w:sz w:val="20"/>
                <w:szCs w:val="20"/>
                <w:u w:color="000000"/>
                <w:lang w:val="en-US" w:eastAsia="ko-KR" w:bidi="ar-SA"/>
              </w:rPr>
            </w:pPr>
          </w:p>
          <w:p w14:paraId="4A97FACD">
            <w:pPr>
              <w:pStyle w:val="16"/>
              <w:keepNext w:val="0"/>
              <w:keepLines w:val="0"/>
              <w:widowControl/>
              <w:suppressLineNumbers w:val="0"/>
              <w:spacing w:before="0" w:beforeAutospacing="0" w:after="0" w:afterAutospacing="0"/>
              <w:ind w:left="0" w:right="0"/>
              <w:jc w:val="left"/>
              <w:rPr>
                <w:rFonts w:hint="default" w:ascii="Calibri" w:hAnsi="Calibri" w:cs="Calibri" w:eastAsiaTheme="minorHAnsi"/>
                <w:b w:val="0"/>
                <w:bCs w:val="0"/>
                <w:color w:val="000000"/>
                <w:kern w:val="0"/>
                <w:sz w:val="20"/>
                <w:szCs w:val="20"/>
                <w:u w:color="000000"/>
                <w:lang w:val="en-US" w:eastAsia="zh-CN" w:bidi="ar-SA"/>
              </w:rPr>
            </w:pPr>
            <w:r>
              <w:rPr>
                <w:rFonts w:hint="default" w:ascii="Calibri" w:hAnsi="Calibri" w:cs="Calibri" w:eastAsiaTheme="minorHAnsi"/>
                <w:b w:val="0"/>
                <w:bCs w:val="0"/>
                <w:color w:val="000000"/>
                <w:kern w:val="0"/>
                <w:sz w:val="20"/>
                <w:szCs w:val="20"/>
                <w:u w:color="000000"/>
                <w:lang w:val="en-US" w:eastAsia="ko-KR" w:bidi="ar-SA"/>
              </w:rPr>
              <w:t> </w:t>
            </w:r>
            <w:r>
              <w:rPr>
                <w:rFonts w:hint="default" w:ascii="Calibri" w:hAnsi="Calibri" w:cs="Calibri" w:eastAsiaTheme="minorHAnsi"/>
                <w:b w:val="0"/>
                <w:bCs w:val="0"/>
                <w:color w:val="000000"/>
                <w:kern w:val="0"/>
                <w:sz w:val="20"/>
                <w:szCs w:val="20"/>
                <w:u w:color="000000"/>
                <w:lang w:val="en-US" w:eastAsia="zh-CN" w:bidi="ar-SA"/>
              </w:rPr>
              <w:t>She has held a solo exhibition at Author Gallery (Beijing, 2025). She has also participated in group exhibitions at Song Art Center (Beijing, 2025), Dong (Shanghai, 2025), Liu Haisu Art Museum (Shanghai, 2025), Bao’an 1990 Art Museum (Shenzhen, 2025), Suns Living Gallery (Beijing, 2024), Click Ten Gallery (Beijing, 2024), Liyuan Space (Beijing, 2024), Redtop Contemporary Art Center (Xiamen, 2024), Chengdu Contemporary Image Museum (Chengdu, 2023), Guardian Art Center (Beijing, 2023), Xieli Space (Beijing, 2021), Lishui Photography Museum (Lishui, 2021), Zero Art Center (Beijing, 2020), among other institutions.</w:t>
            </w:r>
          </w:p>
          <w:p w14:paraId="12617FAB">
            <w:pPr>
              <w:pStyle w:val="16"/>
              <w:keepNext w:val="0"/>
              <w:keepLines w:val="0"/>
              <w:widowControl/>
              <w:suppressLineNumbers w:val="0"/>
              <w:spacing w:before="0" w:beforeAutospacing="0" w:after="0" w:afterAutospacing="0"/>
              <w:ind w:left="0" w:right="0"/>
              <w:jc w:val="left"/>
              <w:rPr>
                <w:rFonts w:hint="default" w:ascii="Calibri" w:hAnsi="Calibri" w:cs="Calibri" w:eastAsiaTheme="minorHAnsi"/>
                <w:b w:val="0"/>
                <w:bCs w:val="0"/>
                <w:color w:val="000000"/>
                <w:kern w:val="0"/>
                <w:sz w:val="20"/>
                <w:szCs w:val="20"/>
                <w:u w:color="000000"/>
                <w:lang w:val="en-US" w:eastAsia="zh-CN" w:bidi="ar-SA"/>
              </w:rPr>
            </w:pPr>
          </w:p>
        </w:tc>
      </w:tr>
      <w:tr w14:paraId="2A743544">
        <w:tc>
          <w:tcPr>
            <w:tcW w:w="2975" w:type="dxa"/>
          </w:tcPr>
          <w:p w14:paraId="78A9E619">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sz w:val="22"/>
                <w:lang w:eastAsia="zh-CN"/>
              </w:rPr>
            </w:pPr>
            <w:r>
              <w:rPr>
                <w:rFonts w:hint="eastAsia" w:ascii="Calibri" w:hAnsi="Calibri" w:eastAsia="宋体" w:cs="Calibri"/>
                <w:b/>
                <w:bCs/>
                <w:sz w:val="22"/>
                <w:lang w:eastAsia="zh-CN"/>
              </w:rPr>
              <w:drawing>
                <wp:inline distT="0" distB="0" distL="114300" distR="114300">
                  <wp:extent cx="1751965" cy="2524125"/>
                  <wp:effectExtent l="0" t="0" r="635" b="15875"/>
                  <wp:docPr id="12" name="图片 12" descr="0001页-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0001页-img1"/>
                          <pic:cNvPicPr>
                            <a:picLocks noChangeAspect="1"/>
                          </pic:cNvPicPr>
                        </pic:nvPicPr>
                        <pic:blipFill>
                          <a:blip r:embed="rId37"/>
                          <a:stretch>
                            <a:fillRect/>
                          </a:stretch>
                        </pic:blipFill>
                        <pic:spPr>
                          <a:xfrm>
                            <a:off x="0" y="0"/>
                            <a:ext cx="1751965" cy="2524125"/>
                          </a:xfrm>
                          <a:prstGeom prst="rect">
                            <a:avLst/>
                          </a:prstGeom>
                        </pic:spPr>
                      </pic:pic>
                    </a:graphicData>
                  </a:graphic>
                </wp:inline>
              </w:drawing>
            </w:r>
          </w:p>
        </w:tc>
        <w:tc>
          <w:tcPr>
            <w:tcW w:w="6806" w:type="dxa"/>
          </w:tcPr>
          <w:p w14:paraId="0D4044E1">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zh-CN" w:bidi="ar-SA"/>
              </w:rPr>
            </w:pPr>
            <w:r>
              <w:rPr>
                <w:rFonts w:hint="default" w:ascii="Calibri" w:hAnsi="Calibri" w:cs="Calibri" w:eastAsiaTheme="minorHAnsi"/>
                <w:b/>
                <w:bCs/>
                <w:color w:val="000000"/>
                <w:kern w:val="0"/>
                <w:sz w:val="20"/>
                <w:szCs w:val="20"/>
                <w:u w:color="000000"/>
                <w:lang w:val="en-US" w:eastAsia="zh-CN" w:bidi="ar-SA"/>
              </w:rPr>
              <w:t>LI Xiaoliang</w:t>
            </w:r>
            <w:r>
              <w:rPr>
                <w:rFonts w:hint="default" w:ascii="Calibri" w:hAnsi="Calibri" w:cs="Calibri" w:eastAsiaTheme="minorHAnsi"/>
                <w:b w:val="0"/>
                <w:bCs w:val="0"/>
                <w:color w:val="000000"/>
                <w:kern w:val="0"/>
                <w:sz w:val="20"/>
                <w:szCs w:val="20"/>
                <w:u w:color="000000"/>
                <w:lang w:val="en-US" w:eastAsia="zh-CN" w:bidi="ar-SA"/>
              </w:rPr>
              <w:t xml:space="preserve"> (b.</w:t>
            </w:r>
            <w:r>
              <w:rPr>
                <w:rFonts w:hint="eastAsia" w:ascii="Calibri" w:hAnsi="Calibri" w:cs="Calibri" w:eastAsiaTheme="minorHAnsi"/>
                <w:b w:val="0"/>
                <w:bCs w:val="0"/>
                <w:color w:val="000000"/>
                <w:kern w:val="0"/>
                <w:sz w:val="20"/>
                <w:szCs w:val="20"/>
                <w:u w:color="000000"/>
                <w:lang w:val="en-US" w:eastAsia="zh-CN" w:bidi="ar-SA"/>
              </w:rPr>
              <w:t xml:space="preserve"> </w:t>
            </w:r>
            <w:r>
              <w:rPr>
                <w:rFonts w:hint="default" w:ascii="Calibri" w:hAnsi="Calibri" w:cs="Calibri" w:eastAsiaTheme="minorHAnsi"/>
                <w:b w:val="0"/>
                <w:bCs w:val="0"/>
                <w:color w:val="000000"/>
                <w:kern w:val="0"/>
                <w:sz w:val="20"/>
                <w:szCs w:val="20"/>
                <w:u w:color="000000"/>
                <w:lang w:val="en-US" w:eastAsia="zh-CN" w:bidi="ar-SA"/>
              </w:rPr>
              <w:t>1984, Qinghai, China) is a photographer and visual artist. His work has long engaged with cultural mobility, identity reconstruction, and the deconstruction of "home" in the context of globalization. Through a gaze that is both cool and warm, he reveals the dialogues, conflicts, and symbioses between tradition and modernity, East and West, and the individual and the system within everyday living spaces. In 2016, his art project “Lonely Planet” received the Photography Sample Book Award (juried by Martin Parr) at the Lianzhou International Photo Festival. His work “Beijing Apartments”, which examines the living conditions of foreign models in China, received the Fine Art Photography Awards.</w:t>
            </w:r>
          </w:p>
          <w:p w14:paraId="60E99B00">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ko-KR" w:bidi="ar-SA"/>
              </w:rPr>
            </w:pPr>
          </w:p>
          <w:p w14:paraId="27F95EE5">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zh-CN" w:bidi="ar-SA"/>
              </w:rPr>
            </w:pPr>
            <w:r>
              <w:rPr>
                <w:rFonts w:hint="default" w:ascii="Calibri" w:hAnsi="Calibri" w:cs="Calibri" w:eastAsiaTheme="minorHAnsi"/>
                <w:b w:val="0"/>
                <w:bCs w:val="0"/>
                <w:color w:val="000000"/>
                <w:kern w:val="0"/>
                <w:sz w:val="20"/>
                <w:szCs w:val="20"/>
                <w:u w:color="000000"/>
                <w:lang w:val="en-US" w:eastAsia="zh-CN" w:bidi="ar-SA"/>
              </w:rPr>
              <w:t>He has held solo exhibitions at numerous renowned art institutions, including Fosun Art Center (Chengdu, 2025), Sea World Culture and Arts Center (Shenzhen, 2024; 2023), How Art Museum (Shanghai, 2024; Wenzhou, 2019), Today Art Museum (Beijing, 2024), Three Shadows Photography Art Centre (Xiamen, 2022), Xie Zilong Photography Museum (Changsha, 2022), UCCA Lab (Beijing, 2021), TAG Art Museum (Qingdao, 2020), Design Society (Shenzhen, 2019), Pingshan Art Museum (Shenzhen, 2018), chi K11 Art Museum (Shanghai, 2017), among others.</w:t>
            </w:r>
          </w:p>
          <w:p w14:paraId="07AFB20D">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zh-CN" w:bidi="ar-SA"/>
              </w:rPr>
            </w:pPr>
          </w:p>
        </w:tc>
      </w:tr>
      <w:tr w14:paraId="4E36A57E">
        <w:tc>
          <w:tcPr>
            <w:tcW w:w="2975" w:type="dxa"/>
          </w:tcPr>
          <w:p w14:paraId="09D8BC58">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sz w:val="22"/>
                <w:lang w:eastAsia="zh-CN"/>
              </w:rPr>
            </w:pPr>
            <w:r>
              <w:rPr>
                <w:rFonts w:hint="eastAsia" w:ascii="Calibri" w:hAnsi="Calibri" w:eastAsia="宋体" w:cs="Calibri"/>
                <w:b/>
                <w:bCs/>
                <w:sz w:val="22"/>
                <w:lang w:eastAsia="zh-CN"/>
              </w:rPr>
              <w:drawing>
                <wp:inline distT="0" distB="0" distL="114300" distR="114300">
                  <wp:extent cx="1748790" cy="2450465"/>
                  <wp:effectExtent l="0" t="0" r="3810" b="13335"/>
                  <wp:docPr id="13" name="图片 13" descr="微信图片_20260828153407_1278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微信图片_20260828153407_1278_38"/>
                          <pic:cNvPicPr>
                            <a:picLocks noChangeAspect="1"/>
                          </pic:cNvPicPr>
                        </pic:nvPicPr>
                        <pic:blipFill>
                          <a:blip r:embed="rId38"/>
                          <a:stretch>
                            <a:fillRect/>
                          </a:stretch>
                        </pic:blipFill>
                        <pic:spPr>
                          <a:xfrm>
                            <a:off x="0" y="0"/>
                            <a:ext cx="1748790" cy="2450465"/>
                          </a:xfrm>
                          <a:prstGeom prst="rect">
                            <a:avLst/>
                          </a:prstGeom>
                        </pic:spPr>
                      </pic:pic>
                    </a:graphicData>
                  </a:graphic>
                </wp:inline>
              </w:drawing>
            </w:r>
          </w:p>
        </w:tc>
        <w:tc>
          <w:tcPr>
            <w:tcW w:w="6806" w:type="dxa"/>
          </w:tcPr>
          <w:p w14:paraId="451861E2">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zh-CN" w:bidi="ar-SA"/>
              </w:rPr>
            </w:pPr>
            <w:r>
              <w:rPr>
                <w:rFonts w:hint="default" w:ascii="Calibri" w:hAnsi="Calibri" w:cs="Calibri" w:eastAsiaTheme="minorHAnsi"/>
                <w:b/>
                <w:bCs/>
                <w:color w:val="000000"/>
                <w:kern w:val="0"/>
                <w:sz w:val="20"/>
                <w:szCs w:val="20"/>
                <w:u w:color="000000"/>
                <w:lang w:val="en-US" w:eastAsia="zh-CN" w:bidi="ar-SA"/>
              </w:rPr>
              <w:t>LOONG Pan</w:t>
            </w:r>
            <w:r>
              <w:rPr>
                <w:rFonts w:hint="default" w:ascii="Calibri" w:hAnsi="Calibri" w:cs="Calibri" w:eastAsiaTheme="minorHAnsi"/>
                <w:b w:val="0"/>
                <w:bCs w:val="0"/>
                <w:color w:val="000000"/>
                <w:kern w:val="0"/>
                <w:sz w:val="20"/>
                <w:szCs w:val="20"/>
                <w:u w:color="000000"/>
                <w:lang w:val="en-US" w:eastAsia="zh-CN" w:bidi="ar-SA"/>
              </w:rPr>
              <w:t xml:space="preserve"> (b. 1991, Jiangxi, China) is an artist whose practice combines field research and laboratory experimentation. Through the lens of nonhuman organisms—particularly fungi and plants—she seeks to explore and present the "secret correspondences" of the web of life in which humans are situated. Adopting a mycelium-like methodology, LOONG Pan moves across e-waste towns, oil</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spill</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damaged</w:t>
            </w:r>
            <w:r>
              <w:rPr>
                <w:rFonts w:hint="eastAsia" w:ascii="Calibri" w:hAnsi="Calibri" w:cs="Calibri" w:eastAsiaTheme="minorHAnsi"/>
                <w:b w:val="0"/>
                <w:bCs w:val="0"/>
                <w:color w:val="000000"/>
                <w:kern w:val="0"/>
                <w:sz w:val="20"/>
                <w:szCs w:val="20"/>
                <w:u w:color="000000"/>
                <w:lang w:val="en-US" w:eastAsia="zh-CN" w:bidi="ar-SA"/>
              </w:rPr>
              <w:t xml:space="preserve"> </w:t>
            </w:r>
            <w:r>
              <w:rPr>
                <w:rFonts w:hint="default" w:ascii="Calibri" w:hAnsi="Calibri" w:cs="Calibri" w:eastAsiaTheme="minorHAnsi"/>
                <w:b w:val="0"/>
                <w:bCs w:val="0"/>
                <w:color w:val="000000"/>
                <w:kern w:val="0"/>
                <w:sz w:val="20"/>
                <w:szCs w:val="20"/>
                <w:u w:color="000000"/>
                <w:lang w:val="en-US" w:eastAsia="zh-CN" w:bidi="ar-SA"/>
              </w:rPr>
              <w:t>coastlines, and mining zones, employing phytometallurgy, fungal degradation, and plant-ash glazing to make tangible the toxins, vibrations, subterranean networks, and biological resistance that shape these environments.Her recent practice examines how mineral cycles reconfigure relationships between human and nonhuman, local and global, historical and future worlds.</w:t>
            </w:r>
          </w:p>
          <w:p w14:paraId="4A350512">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ko-KR" w:bidi="ar-SA"/>
              </w:rPr>
            </w:pPr>
          </w:p>
          <w:p w14:paraId="1319F6CF">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ko-KR" w:bidi="ar-SA"/>
              </w:rPr>
            </w:pPr>
            <w:r>
              <w:rPr>
                <w:rFonts w:hint="default" w:ascii="Calibri" w:hAnsi="Calibri" w:cs="Calibri" w:eastAsiaTheme="minorHAnsi"/>
                <w:b w:val="0"/>
                <w:bCs w:val="0"/>
                <w:color w:val="000000"/>
                <w:kern w:val="0"/>
                <w:sz w:val="20"/>
                <w:szCs w:val="20"/>
                <w:u w:color="000000"/>
                <w:lang w:val="en-US" w:eastAsia="zh-CN" w:bidi="ar-SA"/>
              </w:rPr>
              <w:t>Her works have been exhibited at numerous key art museums and institutions at home and abroad, including Guangdong Museum of Art (Guangdong, 2026), Tsinghua University Art Museum (Beijing, 2025), Biyun Art Museum (Shanghai, 2025), CAFA Art Museum (Beijing, 2025), Song Art Museum (Beijing, 2024), Chronus Art Center (Shanghai, 2023), Pearl Art Museum (Shanghai, 2023), Beijing Biennale (Beijing, 2022), MAM Art Center (Beijing, 2022), Kunming Center for Contemporary Art (Yunnan, 2022), Shanghai Duolun Museum of Modern Art (Shanghai, 2022), Tianfu Art Museum (Chengdu, 2021), Power Station of Art (Shanghai, 2021), OCT Contemporary Art Terminal (Shenzhen, 2020), Hanazono Art Center (Nunagawa, Japan, 2020), among others. </w:t>
            </w:r>
          </w:p>
          <w:p w14:paraId="50A735EA">
            <w:pPr>
              <w:pStyle w:val="55"/>
              <w:spacing w:before="0" w:beforeAutospacing="0" w:after="0" w:afterAutospacing="0" w:line="360" w:lineRule="auto"/>
              <w:jc w:val="both"/>
              <w:rPr>
                <w:rFonts w:ascii="Calibri" w:hAnsi="Calibri" w:cs="Calibri"/>
                <w:sz w:val="20"/>
                <w:szCs w:val="20"/>
              </w:rPr>
            </w:pPr>
          </w:p>
        </w:tc>
      </w:tr>
      <w:tr w14:paraId="525D3748">
        <w:tc>
          <w:tcPr>
            <w:tcW w:w="2975" w:type="dxa"/>
          </w:tcPr>
          <w:p w14:paraId="0D23A198">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hint="eastAsia" w:ascii="Calibri" w:hAnsi="Calibri" w:eastAsia="宋体" w:cs="Calibri"/>
                <w:b/>
                <w:bCs/>
                <w:sz w:val="22"/>
                <w:lang w:eastAsia="zh-CN"/>
              </w:rPr>
            </w:pPr>
            <w:r>
              <w:rPr>
                <w:rFonts w:hint="eastAsia" w:ascii="Calibri" w:hAnsi="Calibri" w:eastAsia="宋体" w:cs="Calibri"/>
                <w:b/>
                <w:bCs/>
                <w:sz w:val="22"/>
                <w:lang w:eastAsia="zh-CN"/>
              </w:rPr>
              <w:drawing>
                <wp:inline distT="0" distB="0" distL="114300" distR="114300">
                  <wp:extent cx="1744980" cy="2439670"/>
                  <wp:effectExtent l="0" t="0" r="7620" b="24130"/>
                  <wp:docPr id="16" name="图片 16" descr="/private/var/folders/4z/_sl30nzs54v6g8__6cxrchr80000gn/T/com.kingsoft.wpsoffice.mac/picturecompress_20260910163855/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private/var/folders/4z/_sl30nzs54v6g8__6cxrchr80000gn/T/com.kingsoft.wpsoffice.mac/picturecompress_20260910163855/output_1.pngoutput_1"/>
                          <pic:cNvPicPr>
                            <a:picLocks noChangeAspect="1"/>
                          </pic:cNvPicPr>
                        </pic:nvPicPr>
                        <pic:blipFill>
                          <a:blip r:embed="rId39"/>
                          <a:stretch>
                            <a:fillRect/>
                          </a:stretch>
                        </pic:blipFill>
                        <pic:spPr>
                          <a:xfrm>
                            <a:off x="0" y="0"/>
                            <a:ext cx="1744980" cy="2439670"/>
                          </a:xfrm>
                          <a:prstGeom prst="rect">
                            <a:avLst/>
                          </a:prstGeom>
                        </pic:spPr>
                      </pic:pic>
                    </a:graphicData>
                  </a:graphic>
                </wp:inline>
              </w:drawing>
            </w:r>
          </w:p>
        </w:tc>
        <w:tc>
          <w:tcPr>
            <w:tcW w:w="6806" w:type="dxa"/>
          </w:tcPr>
          <w:p w14:paraId="532E3923">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zh-CN" w:bidi="ar-SA"/>
              </w:rPr>
            </w:pPr>
            <w:r>
              <w:rPr>
                <w:rFonts w:hint="default" w:ascii="Calibri" w:hAnsi="Calibri" w:cs="Calibri" w:eastAsiaTheme="minorHAnsi"/>
                <w:b w:val="0"/>
                <w:bCs w:val="0"/>
                <w:color w:val="000000"/>
                <w:kern w:val="0"/>
                <w:sz w:val="20"/>
                <w:szCs w:val="20"/>
                <w:u w:color="000000"/>
                <w:lang w:val="en-US" w:eastAsia="zh-CN" w:bidi="ar-SA"/>
              </w:rPr>
              <w:t>QIU Sheng （b. 1989, Hangzhou, China）is a film director. He earned his bachelor’s degree from Tsinghua University and a Master of Fine Arts in Filmmaking from Hong Kong Baptist University. His creative practice spans narrative cinema, experimental moving</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image works and AIGC</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driven media experiments. Employing fluid cinematography, he persistently interrogates the interplay between individual memory, local humanity and contemporary societal conditions.</w:t>
            </w:r>
          </w:p>
          <w:p w14:paraId="5FEF9407">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zh-CN" w:bidi="ar-SA"/>
              </w:rPr>
            </w:pPr>
          </w:p>
          <w:p w14:paraId="4AB2AF83">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zh-CN" w:bidi="ar-SA"/>
              </w:rPr>
            </w:pPr>
            <w:r>
              <w:rPr>
                <w:rFonts w:hint="default" w:ascii="Calibri" w:hAnsi="Calibri" w:cs="Calibri" w:eastAsiaTheme="minorHAnsi"/>
                <w:b w:val="0"/>
                <w:bCs w:val="0"/>
                <w:color w:val="000000"/>
                <w:kern w:val="0"/>
                <w:sz w:val="20"/>
                <w:szCs w:val="20"/>
                <w:u w:color="000000"/>
                <w:lang w:val="en-US" w:eastAsia="zh-CN" w:bidi="ar-SA"/>
              </w:rPr>
              <w:t>His debut feature film Suburban Birds won the Best Feature Award at the FIRST Youth Film Festival and was selected for the Locarno Film Festival, among others. His short film Double Helix received the Best Short Film Award at the Shanghai International Film Festival and Best International Short Film at the Gentel Film Festival. His second feature My Father’s Son was honoured with the Artistic Contribution Award at the Shanghai International Film Festival Golden Goblet Awards. His inaugural AI</w:t>
            </w:r>
            <w:r>
              <w:rPr>
                <w:rFonts w:hint="default" w:ascii="Calibri" w:hAnsi="Calibri" w:cs="Calibri" w:eastAsiaTheme="minorHAnsi"/>
                <w:b w:val="0"/>
                <w:bCs w:val="0"/>
                <w:color w:val="000000"/>
                <w:kern w:val="0"/>
                <w:sz w:val="20"/>
                <w:szCs w:val="20"/>
                <w:u w:color="000000"/>
                <w:lang w:val="en-US" w:eastAsia="zh-CN" w:bidi="ar-SA"/>
              </w:rPr>
              <w:noBreakHyphen/>
            </w:r>
            <w:r>
              <w:rPr>
                <w:rFonts w:hint="default" w:ascii="Calibri" w:hAnsi="Calibri" w:cs="Calibri" w:eastAsiaTheme="minorHAnsi"/>
                <w:b w:val="0"/>
                <w:bCs w:val="0"/>
                <w:color w:val="000000"/>
                <w:kern w:val="0"/>
                <w:sz w:val="20"/>
                <w:szCs w:val="20"/>
                <w:u w:color="000000"/>
                <w:lang w:val="en-US" w:eastAsia="zh-CN" w:bidi="ar-SA"/>
              </w:rPr>
              <w:t>generated work A Dollar Story took home the Best Action Short Award at the World AI Film Festival.</w:t>
            </w:r>
          </w:p>
          <w:p w14:paraId="7E856A2F">
            <w:pPr>
              <w:pStyle w:val="16"/>
              <w:keepNext w:val="0"/>
              <w:keepLines w:val="0"/>
              <w:widowControl/>
              <w:suppressLineNumbers w:val="0"/>
              <w:spacing w:before="0" w:beforeAutospacing="0" w:after="0" w:afterAutospacing="0"/>
              <w:ind w:left="0" w:right="0"/>
              <w:jc w:val="both"/>
              <w:rPr>
                <w:rFonts w:hint="default" w:ascii="Calibri" w:hAnsi="Calibri" w:cs="Calibri" w:eastAsiaTheme="minorHAnsi"/>
                <w:b w:val="0"/>
                <w:bCs w:val="0"/>
                <w:color w:val="000000"/>
                <w:kern w:val="0"/>
                <w:sz w:val="20"/>
                <w:szCs w:val="20"/>
                <w:u w:color="000000"/>
                <w:lang w:val="en-US" w:eastAsia="zh-CN" w:bidi="ar-SA"/>
              </w:rPr>
            </w:pPr>
          </w:p>
        </w:tc>
      </w:tr>
    </w:tbl>
    <w:p w14:paraId="394693EB">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ascii="Calibri" w:hAnsi="Calibri" w:cs="Calibri" w:eastAsiaTheme="minorHAnsi"/>
          <w:b/>
          <w:bCs/>
          <w:sz w:val="24"/>
        </w:rPr>
      </w:pPr>
    </w:p>
    <w:p w14:paraId="0AFB5E26">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ascii="Calibri" w:hAnsi="Calibri" w:cs="Calibri" w:eastAsiaTheme="minorHAnsi"/>
          <w:b/>
          <w:bCs/>
          <w:sz w:val="24"/>
        </w:rPr>
      </w:pPr>
    </w:p>
    <w:p w14:paraId="3CB7A4E5">
      <w:pPr>
        <w:widowControl/>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ascii="Calibri" w:hAnsi="Calibri" w:cs="Calibri" w:eastAsiaTheme="minorHAnsi"/>
          <w:b/>
          <w:bCs/>
          <w:sz w:val="24"/>
        </w:rPr>
      </w:pPr>
    </w:p>
    <w:p w14:paraId="0843208C">
      <w:pPr>
        <w:widowControl/>
        <w:numPr>
          <w:ilvl w:val="0"/>
          <w:numId w:val="2"/>
        </w:numPr>
        <w:pBdr>
          <w:top w:val="none" w:color="auto" w:sz="0" w:space="0"/>
          <w:left w:val="none" w:color="auto" w:sz="0" w:space="0"/>
          <w:bottom w:val="none" w:color="auto" w:sz="0" w:space="0"/>
          <w:right w:val="none" w:color="auto" w:sz="0" w:space="0"/>
          <w:between w:val="none" w:color="auto" w:sz="0" w:space="0"/>
        </w:pBdr>
        <w:autoSpaceDE w:val="0"/>
        <w:autoSpaceDN w:val="0"/>
        <w:spacing w:after="0"/>
        <w:rPr>
          <w:rFonts w:ascii="Calibri" w:hAnsi="Calibri" w:cs="Calibri" w:eastAsiaTheme="minorHAnsi"/>
          <w:b/>
          <w:bCs/>
          <w:sz w:val="24"/>
        </w:rPr>
      </w:pPr>
      <w:r>
        <w:rPr>
          <w:rFonts w:ascii="Calibri" w:hAnsi="Calibri" w:cs="Calibri" w:eastAsiaTheme="minorHAnsi"/>
          <w:b/>
          <w:bCs/>
          <w:sz w:val="24"/>
        </w:rPr>
        <w:t>Artist CV</w:t>
      </w:r>
    </w:p>
    <w:p w14:paraId="2EC41B97">
      <w:pPr>
        <w:autoSpaceDE w:val="0"/>
        <w:autoSpaceDN w:val="0"/>
        <w:spacing w:after="0" w:line="360" w:lineRule="auto"/>
        <w:rPr>
          <w:rFonts w:hint="default" w:ascii="Calibri" w:hAnsi="Calibri" w:eastAsia="Calibri" w:cs="Calibri"/>
          <w:lang w:val="en-US"/>
        </w:rPr>
      </w:pPr>
    </w:p>
    <w:p w14:paraId="4EE2FE97">
      <w:pPr>
        <w:autoSpaceDE w:val="0"/>
        <w:autoSpaceDN w:val="0"/>
        <w:spacing w:after="0" w:line="360" w:lineRule="auto"/>
        <w:rPr>
          <w:rFonts w:hint="default" w:ascii="Calibri" w:hAnsi="Calibri" w:eastAsia="Calibri" w:cs="Calibri"/>
          <w:lang w:val="en-US"/>
        </w:rPr>
      </w:pPr>
      <w:r>
        <w:rPr>
          <w:rFonts w:hint="default" w:ascii="Calibri" w:hAnsi="Calibri" w:eastAsia="Calibri" w:cs="Calibri"/>
          <w:b/>
          <w:bCs/>
          <w:lang w:val="en-US"/>
        </w:rPr>
        <w:t xml:space="preserve">CHEN </w:t>
      </w:r>
      <w:r>
        <w:rPr>
          <w:rFonts w:hint="eastAsia" w:ascii="Calibri" w:hAnsi="Calibri" w:eastAsia="宋体" w:cs="Calibri"/>
          <w:b/>
          <w:bCs/>
          <w:lang w:val="en-US" w:eastAsia="zh-CN"/>
        </w:rPr>
        <w:t>Yujun</w:t>
      </w:r>
      <w:r>
        <w:rPr>
          <w:rFonts w:hint="default" w:ascii="Calibri" w:hAnsi="Calibri" w:eastAsia="Calibri" w:cs="Calibri"/>
          <w:b/>
          <w:bCs/>
          <w:lang w:val="en-US"/>
        </w:rPr>
        <w:t xml:space="preserve"> </w:t>
      </w:r>
    </w:p>
    <w:p w14:paraId="4B1655A7">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b. 1976, Fujian, China</w:t>
      </w:r>
    </w:p>
    <w:p w14:paraId="33C88908">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Live and works in Shanghai, China</w:t>
      </w:r>
    </w:p>
    <w:p w14:paraId="0D0606B7">
      <w:pPr>
        <w:autoSpaceDE w:val="0"/>
        <w:autoSpaceDN w:val="0"/>
        <w:spacing w:after="0" w:line="360" w:lineRule="auto"/>
        <w:rPr>
          <w:rFonts w:hint="default" w:ascii="Calibri" w:hAnsi="Calibri" w:eastAsia="Calibri" w:cs="Calibri"/>
          <w:lang w:val="en-US"/>
        </w:rPr>
      </w:pPr>
    </w:p>
    <w:p w14:paraId="61E03673">
      <w:pPr>
        <w:autoSpaceDE w:val="0"/>
        <w:autoSpaceDN w:val="0"/>
        <w:spacing w:after="0" w:line="360" w:lineRule="auto"/>
        <w:rPr>
          <w:rFonts w:hint="default" w:ascii="Calibri" w:hAnsi="Calibri" w:eastAsia="Calibri" w:cs="Calibri"/>
          <w:lang w:val="en-US"/>
        </w:rPr>
      </w:pPr>
      <w:r>
        <w:rPr>
          <w:rFonts w:hint="default" w:ascii="Calibri" w:hAnsi="Calibri" w:eastAsia="Calibri" w:cs="Calibri"/>
          <w:b/>
          <w:bCs/>
          <w:lang w:val="en-US"/>
        </w:rPr>
        <w:t>Education</w:t>
      </w:r>
      <w:r>
        <w:rPr>
          <w:rFonts w:hint="default" w:ascii="Calibri" w:hAnsi="Calibri" w:eastAsia="Calibri" w:cs="Calibri"/>
          <w:lang w:val="en-US"/>
        </w:rPr>
        <w:t xml:space="preserve"> </w:t>
      </w:r>
    </w:p>
    <w:p w14:paraId="08DAEB3C">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1999  B.A., Department of Comprehensive Art, China Academy of Art</w:t>
      </w:r>
    </w:p>
    <w:p w14:paraId="0F3C6F9E">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2007  M.A., Department of Comprehensive Art, China Academy of Art</w:t>
      </w:r>
    </w:p>
    <w:p w14:paraId="63E98D25">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ab/>
      </w:r>
      <w:r>
        <w:rPr>
          <w:rFonts w:hint="default" w:ascii="Calibri" w:hAnsi="Calibri" w:eastAsia="Calibri" w:cs="Calibri"/>
          <w:lang w:val="en-US"/>
        </w:rPr>
        <w:t> </w:t>
      </w:r>
    </w:p>
    <w:p w14:paraId="2BE63BE3">
      <w:pPr>
        <w:autoSpaceDE w:val="0"/>
        <w:autoSpaceDN w:val="0"/>
        <w:spacing w:after="0" w:line="360" w:lineRule="auto"/>
        <w:rPr>
          <w:rFonts w:hint="default" w:ascii="Calibri" w:hAnsi="Calibri" w:eastAsia="宋体" w:cs="Calibri"/>
          <w:lang w:val="en-US" w:eastAsia="zh-CN"/>
        </w:rPr>
      </w:pPr>
      <w:r>
        <w:rPr>
          <w:rFonts w:hint="default" w:ascii="Calibri" w:hAnsi="Calibri" w:eastAsia="Calibri" w:cs="Calibri"/>
          <w:b/>
          <w:bCs/>
          <w:lang w:val="en-US"/>
        </w:rPr>
        <w:t>S</w:t>
      </w:r>
      <w:r>
        <w:rPr>
          <w:rFonts w:hint="eastAsia" w:ascii="Calibri" w:hAnsi="Calibri" w:eastAsia="宋体" w:cs="Calibri"/>
          <w:b/>
          <w:bCs/>
          <w:lang w:val="en-US" w:eastAsia="zh-CN"/>
        </w:rPr>
        <w:t>elected</w:t>
      </w:r>
      <w:r>
        <w:rPr>
          <w:rFonts w:hint="default" w:ascii="Calibri" w:hAnsi="Calibri" w:eastAsia="Calibri" w:cs="Calibri"/>
          <w:b/>
          <w:bCs/>
          <w:lang w:val="en-US"/>
        </w:rPr>
        <w:t xml:space="preserve"> S</w:t>
      </w:r>
      <w:r>
        <w:rPr>
          <w:rFonts w:hint="eastAsia" w:ascii="Calibri" w:hAnsi="Calibri" w:eastAsia="宋体" w:cs="Calibri"/>
          <w:b/>
          <w:bCs/>
          <w:lang w:val="en-US" w:eastAsia="zh-CN"/>
        </w:rPr>
        <w:t>olo</w:t>
      </w:r>
      <w:r>
        <w:rPr>
          <w:rFonts w:hint="default" w:ascii="Calibri" w:hAnsi="Calibri" w:eastAsia="Calibri" w:cs="Calibri"/>
          <w:b/>
          <w:bCs/>
          <w:lang w:val="en-US"/>
        </w:rPr>
        <w:t xml:space="preserve"> E</w:t>
      </w:r>
      <w:r>
        <w:rPr>
          <w:rFonts w:hint="eastAsia" w:ascii="Calibri" w:hAnsi="Calibri" w:eastAsia="宋体" w:cs="Calibri"/>
          <w:b/>
          <w:bCs/>
          <w:lang w:val="en-US" w:eastAsia="zh-CN"/>
        </w:rPr>
        <w:t>xhibitions</w:t>
      </w:r>
    </w:p>
    <w:p w14:paraId="0D0D439E">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2025</w:t>
      </w:r>
      <w:r>
        <w:rPr>
          <w:rFonts w:hint="default" w:ascii="Calibri" w:hAnsi="Calibri" w:eastAsia="Calibri" w:cs="Calibri"/>
          <w:lang w:val="en-US"/>
        </w:rPr>
        <w:tab/>
      </w:r>
      <w:r>
        <w:rPr>
          <w:rFonts w:hint="default" w:ascii="Calibri" w:hAnsi="Calibri" w:eastAsia="Calibri" w:cs="Calibri"/>
          <w:i/>
          <w:iCs/>
          <w:lang w:val="en-US"/>
        </w:rPr>
        <w:t>I, we</w:t>
      </w:r>
      <w:r>
        <w:rPr>
          <w:rFonts w:hint="default" w:ascii="Calibri" w:hAnsi="Calibri" w:eastAsia="Calibri" w:cs="Calibri"/>
          <w:lang w:val="en-US"/>
        </w:rPr>
        <w:t xml:space="preserve">, Chen Yujun Solo Exhibition, Long Museum West Bund, Shanghai, China </w:t>
      </w:r>
    </w:p>
    <w:p w14:paraId="679710FE">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2024</w:t>
      </w:r>
      <w:r>
        <w:rPr>
          <w:rFonts w:hint="default" w:ascii="Calibri" w:hAnsi="Calibri" w:eastAsia="Calibri" w:cs="Calibri"/>
          <w:lang w:val="en-US"/>
        </w:rPr>
        <w:tab/>
      </w:r>
      <w:r>
        <w:rPr>
          <w:rFonts w:hint="default" w:ascii="Calibri" w:hAnsi="Calibri" w:eastAsia="Calibri" w:cs="Calibri"/>
          <w:i/>
          <w:iCs/>
          <w:lang w:val="en-US"/>
        </w:rPr>
        <w:t>Growing as Painting</w:t>
      </w:r>
      <w:r>
        <w:rPr>
          <w:rFonts w:hint="default" w:ascii="Calibri" w:hAnsi="Calibri" w:eastAsia="Calibri" w:cs="Calibri"/>
          <w:lang w:val="en-US"/>
        </w:rPr>
        <w:t xml:space="preserve">, Chen Yujun, Art Yangyun, Shanghai </w:t>
      </w:r>
    </w:p>
    <w:p w14:paraId="28AF2663">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2023</w:t>
      </w:r>
      <w:r>
        <w:rPr>
          <w:rFonts w:hint="default" w:ascii="Calibri" w:hAnsi="Calibri" w:eastAsia="Calibri" w:cs="Calibri"/>
          <w:lang w:val="en-US"/>
        </w:rPr>
        <w:tab/>
      </w:r>
      <w:r>
        <w:rPr>
          <w:rFonts w:hint="default" w:ascii="Calibri" w:hAnsi="Calibri" w:eastAsia="Calibri" w:cs="Calibri"/>
          <w:i/>
          <w:iCs/>
          <w:lang w:val="en-US"/>
        </w:rPr>
        <w:t>Vilaging like the Vines</w:t>
      </w:r>
      <w:r>
        <w:rPr>
          <w:rFonts w:hint="default" w:ascii="Calibri" w:hAnsi="Calibri" w:eastAsia="Calibri" w:cs="Calibri"/>
          <w:lang w:val="en-US"/>
        </w:rPr>
        <w:t xml:space="preserve">, Chen Yujun's studio &amp; West Bund Art &amp; Design Fair, Shanghai, China </w:t>
      </w:r>
    </w:p>
    <w:p w14:paraId="036614C9">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ab/>
      </w:r>
      <w:r>
        <w:rPr>
          <w:rFonts w:hint="default" w:ascii="Calibri" w:hAnsi="Calibri" w:eastAsia="Calibri" w:cs="Calibri"/>
          <w:i/>
          <w:iCs/>
          <w:lang w:val="en-US"/>
        </w:rPr>
        <w:t>Locality as Universality-Chen Yujun Solo Exhibition</w:t>
      </w:r>
      <w:r>
        <w:rPr>
          <w:rFonts w:hint="default" w:ascii="Calibri" w:hAnsi="Calibri" w:eastAsia="Calibri" w:cs="Calibri"/>
          <w:lang w:val="en-US"/>
        </w:rPr>
        <w:t xml:space="preserve">, Shixiang Space, Beijing, China </w:t>
      </w:r>
    </w:p>
    <w:p w14:paraId="7E74B87C">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2022</w:t>
      </w:r>
      <w:r>
        <w:rPr>
          <w:rFonts w:hint="default" w:ascii="Calibri" w:hAnsi="Calibri" w:eastAsia="Calibri" w:cs="Calibri"/>
          <w:lang w:val="en-US"/>
        </w:rPr>
        <w:tab/>
      </w:r>
      <w:r>
        <w:rPr>
          <w:rFonts w:hint="default" w:ascii="Calibri" w:hAnsi="Calibri" w:eastAsia="Calibri" w:cs="Calibri"/>
          <w:i/>
          <w:iCs/>
          <w:lang w:val="en-US"/>
        </w:rPr>
        <w:t>THE EARTH WATERS-Chen Yujun Solo Exhibition</w:t>
      </w:r>
      <w:r>
        <w:rPr>
          <w:rFonts w:hint="default" w:ascii="Calibri" w:hAnsi="Calibri" w:eastAsia="Calibri" w:cs="Calibri"/>
          <w:lang w:val="en-US"/>
        </w:rPr>
        <w:t xml:space="preserve">, Shixiang Space, West Bund Art &amp; Design Fair, </w:t>
      </w:r>
      <w:r>
        <w:rPr>
          <w:rFonts w:hint="default" w:ascii="Calibri" w:hAnsi="Calibri" w:eastAsia="Calibri" w:cs="Calibri"/>
          <w:lang w:val="en-US"/>
        </w:rPr>
        <w:tab/>
      </w:r>
      <w:r>
        <w:rPr>
          <w:rFonts w:hint="default" w:ascii="Calibri" w:hAnsi="Calibri" w:eastAsia="Calibri" w:cs="Calibri"/>
          <w:lang w:val="en-US"/>
        </w:rPr>
        <w:t xml:space="preserve">Shanghai, China </w:t>
      </w:r>
    </w:p>
    <w:p w14:paraId="2B20E901">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ab/>
      </w:r>
      <w:r>
        <w:rPr>
          <w:rFonts w:hint="default" w:ascii="Calibri" w:hAnsi="Calibri" w:eastAsia="Calibri" w:cs="Calibri"/>
          <w:i/>
          <w:iCs/>
          <w:lang w:val="en-US"/>
        </w:rPr>
        <w:t>ARTHOUSER-Chen Yujun Solo Exhibition</w:t>
      </w:r>
      <w:r>
        <w:rPr>
          <w:rFonts w:hint="default" w:ascii="Calibri" w:hAnsi="Calibri" w:eastAsia="Calibri" w:cs="Calibri"/>
          <w:lang w:val="en-US"/>
        </w:rPr>
        <w:t xml:space="preserve">, Long Museum Chongqing, Chongqing, China </w:t>
      </w:r>
    </w:p>
    <w:p w14:paraId="0D66D946">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2021</w:t>
      </w:r>
      <w:r>
        <w:rPr>
          <w:rFonts w:hint="default" w:ascii="Calibri" w:hAnsi="Calibri" w:eastAsia="Calibri" w:cs="Calibri"/>
          <w:lang w:val="en-US"/>
        </w:rPr>
        <w:tab/>
      </w:r>
      <w:r>
        <w:rPr>
          <w:rFonts w:hint="default" w:ascii="Calibri" w:hAnsi="Calibri" w:eastAsia="Calibri" w:cs="Calibri"/>
          <w:i/>
          <w:iCs/>
          <w:lang w:val="en-US"/>
        </w:rPr>
        <w:t>The Endogenous Scenery</w:t>
      </w:r>
      <w:r>
        <w:rPr>
          <w:rFonts w:hint="default" w:ascii="Calibri" w:hAnsi="Calibri" w:eastAsia="Calibri" w:cs="Calibri"/>
          <w:lang w:val="en-US"/>
        </w:rPr>
        <w:t xml:space="preserve">, ZiWU Beijing, Beijing, China </w:t>
      </w:r>
    </w:p>
    <w:p w14:paraId="4D74CE63">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ab/>
      </w:r>
      <w:r>
        <w:rPr>
          <w:rFonts w:hint="default" w:ascii="Calibri" w:hAnsi="Calibri" w:eastAsia="Calibri" w:cs="Calibri"/>
          <w:i/>
          <w:iCs/>
          <w:lang w:val="en-US"/>
        </w:rPr>
        <w:t>Continuity and Variation</w:t>
      </w:r>
      <w:r>
        <w:rPr>
          <w:rFonts w:hint="default" w:ascii="Calibri" w:hAnsi="Calibri" w:eastAsia="Calibri" w:cs="Calibri"/>
          <w:lang w:val="en-US"/>
        </w:rPr>
        <w:t xml:space="preserve">, Guangdong Museum of Art, Guangzhou, China </w:t>
      </w:r>
    </w:p>
    <w:p w14:paraId="69E279E6">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ab/>
      </w:r>
      <w:r>
        <w:rPr>
          <w:rFonts w:hint="default" w:ascii="Calibri" w:hAnsi="Calibri" w:eastAsia="Calibri" w:cs="Calibri"/>
          <w:i/>
          <w:iCs/>
          <w:lang w:val="en-US"/>
        </w:rPr>
        <w:t>Sheng Zhang-Chen Yujun Solo Exhibition</w:t>
      </w:r>
      <w:r>
        <w:rPr>
          <w:rFonts w:hint="default" w:ascii="Calibri" w:hAnsi="Calibri" w:eastAsia="Calibri" w:cs="Calibri"/>
          <w:lang w:val="en-US"/>
        </w:rPr>
        <w:t xml:space="preserve">, Long Museum West Bund, Shanghai, China </w:t>
      </w:r>
    </w:p>
    <w:p w14:paraId="6E3C85C8">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2020</w:t>
      </w:r>
      <w:r>
        <w:rPr>
          <w:rFonts w:hint="default" w:ascii="Calibri" w:hAnsi="Calibri" w:eastAsia="Calibri" w:cs="Calibri"/>
          <w:lang w:val="en-US"/>
        </w:rPr>
        <w:tab/>
      </w:r>
      <w:r>
        <w:rPr>
          <w:rFonts w:hint="default" w:ascii="Calibri" w:hAnsi="Calibri" w:eastAsia="Calibri" w:cs="Calibri"/>
          <w:i/>
          <w:iCs/>
          <w:lang w:val="en-US"/>
        </w:rPr>
        <w:t>Each Single Self</w:t>
      </w:r>
      <w:r>
        <w:rPr>
          <w:rFonts w:hint="default" w:ascii="Calibri" w:hAnsi="Calibri" w:eastAsia="Calibri" w:cs="Calibri"/>
          <w:lang w:val="en-US"/>
        </w:rPr>
        <w:t xml:space="preserve">, Arario Gallery, Seoul, South Korea </w:t>
      </w:r>
    </w:p>
    <w:p w14:paraId="4DEF73DB">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2019</w:t>
      </w:r>
      <w:r>
        <w:rPr>
          <w:rFonts w:hint="default" w:ascii="Calibri" w:hAnsi="Calibri" w:eastAsia="Calibri" w:cs="Calibri"/>
          <w:lang w:val="en-US"/>
        </w:rPr>
        <w:tab/>
      </w:r>
      <w:r>
        <w:rPr>
          <w:rFonts w:hint="default" w:ascii="Calibri" w:hAnsi="Calibri" w:eastAsia="Calibri" w:cs="Calibri"/>
          <w:i/>
          <w:iCs/>
          <w:lang w:val="en-US"/>
        </w:rPr>
        <w:t>Chen Yujun</w:t>
      </w:r>
      <w:r>
        <w:rPr>
          <w:rFonts w:hint="default" w:ascii="Calibri" w:hAnsi="Calibri" w:eastAsia="Calibri" w:cs="Calibri"/>
          <w:lang w:val="en-US"/>
        </w:rPr>
        <w:t xml:space="preserve">, Tang Contemporary Art, Beijing, China </w:t>
      </w:r>
    </w:p>
    <w:p w14:paraId="3D9E4DA4">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ab/>
      </w:r>
      <w:r>
        <w:rPr>
          <w:rFonts w:hint="default" w:ascii="Calibri" w:hAnsi="Calibri" w:eastAsia="Calibri" w:cs="Calibri"/>
          <w:i/>
          <w:iCs/>
          <w:lang w:val="en-US"/>
        </w:rPr>
        <w:t>Caravan of Wanderer, Worshiper, Lover of Living</w:t>
      </w:r>
      <w:r>
        <w:rPr>
          <w:rFonts w:hint="default" w:ascii="Calibri" w:hAnsi="Calibri" w:eastAsia="Calibri" w:cs="Calibri"/>
          <w:lang w:val="en-US"/>
        </w:rPr>
        <w:t>, R</w:t>
      </w:r>
      <w:r>
        <w:rPr>
          <w:rFonts w:hint="default" w:ascii="Arial" w:hAnsi="Arial" w:eastAsia="Calibri" w:cs="Arial"/>
          <w:lang w:val="en-US"/>
        </w:rPr>
        <w:t>é</w:t>
      </w:r>
      <w:r>
        <w:rPr>
          <w:rFonts w:hint="default" w:ascii="Calibri" w:hAnsi="Calibri" w:eastAsia="Calibri" w:cs="Calibri"/>
          <w:lang w:val="en-US"/>
        </w:rPr>
        <w:t xml:space="preserve">n Space, Shanghai, China </w:t>
      </w:r>
    </w:p>
    <w:p w14:paraId="2DBC0F08">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2018</w:t>
      </w:r>
      <w:r>
        <w:rPr>
          <w:rFonts w:hint="default" w:ascii="Calibri" w:hAnsi="Calibri" w:eastAsia="Calibri" w:cs="Calibri"/>
          <w:lang w:val="en-US"/>
        </w:rPr>
        <w:tab/>
      </w:r>
      <w:r>
        <w:rPr>
          <w:rFonts w:hint="default" w:ascii="Calibri" w:hAnsi="Calibri" w:eastAsia="Calibri" w:cs="Calibri"/>
          <w:i/>
          <w:iCs/>
          <w:lang w:val="en-US"/>
        </w:rPr>
        <w:t>Reflection from the Golden Dome</w:t>
      </w:r>
      <w:r>
        <w:rPr>
          <w:rFonts w:hint="default" w:ascii="Calibri" w:hAnsi="Calibri" w:eastAsia="Calibri" w:cs="Calibri"/>
          <w:lang w:val="en-US"/>
        </w:rPr>
        <w:t>, R</w:t>
      </w:r>
      <w:r>
        <w:rPr>
          <w:rFonts w:hint="default" w:ascii="Arial" w:hAnsi="Arial" w:eastAsia="Calibri" w:cs="Arial"/>
          <w:lang w:val="en-US"/>
        </w:rPr>
        <w:t>é</w:t>
      </w:r>
      <w:r>
        <w:rPr>
          <w:rFonts w:hint="default" w:ascii="Calibri" w:hAnsi="Calibri" w:eastAsia="Calibri" w:cs="Calibri"/>
          <w:lang w:val="en-US"/>
        </w:rPr>
        <w:t xml:space="preserve">n Space, Shanghai, China </w:t>
      </w:r>
    </w:p>
    <w:p w14:paraId="5536306A">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2015</w:t>
      </w:r>
      <w:r>
        <w:rPr>
          <w:rFonts w:hint="default" w:ascii="Calibri" w:hAnsi="Calibri" w:eastAsia="Calibri" w:cs="Calibri"/>
          <w:lang w:val="en-US"/>
        </w:rPr>
        <w:tab/>
      </w:r>
      <w:r>
        <w:rPr>
          <w:rFonts w:hint="default" w:ascii="Calibri" w:hAnsi="Calibri" w:eastAsia="Calibri" w:cs="Calibri"/>
          <w:i/>
          <w:iCs/>
          <w:lang w:val="en-US"/>
        </w:rPr>
        <w:t>The Second Door</w:t>
      </w:r>
      <w:r>
        <w:rPr>
          <w:rFonts w:hint="default" w:ascii="Calibri" w:hAnsi="Calibri" w:eastAsia="Calibri" w:cs="Calibri"/>
          <w:lang w:val="en-US"/>
        </w:rPr>
        <w:t xml:space="preserve">, James Cohen Gallery, Shanghai, China </w:t>
      </w:r>
    </w:p>
    <w:p w14:paraId="00EA43AF">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2012</w:t>
      </w:r>
      <w:r>
        <w:rPr>
          <w:rFonts w:hint="default" w:ascii="Calibri" w:hAnsi="Calibri" w:eastAsia="Calibri" w:cs="Calibri"/>
          <w:lang w:val="en-US"/>
        </w:rPr>
        <w:tab/>
      </w:r>
      <w:r>
        <w:rPr>
          <w:rFonts w:hint="default" w:ascii="Calibri" w:hAnsi="Calibri" w:eastAsia="Calibri" w:cs="Calibri"/>
          <w:i/>
          <w:iCs/>
          <w:lang w:val="en-US"/>
        </w:rPr>
        <w:t>Transitional Room</w:t>
      </w:r>
      <w:r>
        <w:rPr>
          <w:rFonts w:hint="default" w:ascii="Calibri" w:hAnsi="Calibri" w:eastAsia="Calibri" w:cs="Calibri"/>
          <w:lang w:val="en-US"/>
        </w:rPr>
        <w:t xml:space="preserve">, Boers-Li Gallery, Beijing, China </w:t>
      </w:r>
    </w:p>
    <w:p w14:paraId="7E734C6F">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2010</w:t>
      </w:r>
      <w:r>
        <w:rPr>
          <w:rFonts w:hint="default" w:ascii="Calibri" w:hAnsi="Calibri" w:eastAsia="Calibri" w:cs="Calibri"/>
          <w:lang w:val="en-US"/>
        </w:rPr>
        <w:tab/>
      </w:r>
      <w:r>
        <w:rPr>
          <w:rFonts w:hint="default" w:ascii="Calibri" w:hAnsi="Calibri" w:eastAsia="Calibri" w:cs="Calibri"/>
          <w:i/>
          <w:iCs/>
          <w:lang w:val="en-US"/>
        </w:rPr>
        <w:t>The Empty Room</w:t>
      </w:r>
      <w:r>
        <w:rPr>
          <w:rFonts w:hint="default" w:ascii="Calibri" w:hAnsi="Calibri" w:eastAsia="Calibri" w:cs="Calibri"/>
          <w:lang w:val="en-US"/>
        </w:rPr>
        <w:t xml:space="preserve">, Boers-Li Gallery, Beijing, China </w:t>
      </w:r>
    </w:p>
    <w:p w14:paraId="756EBCD5">
      <w:pPr>
        <w:autoSpaceDE w:val="0"/>
        <w:autoSpaceDN w:val="0"/>
        <w:spacing w:after="0" w:line="360" w:lineRule="auto"/>
        <w:rPr>
          <w:rFonts w:hint="default" w:ascii="Calibri" w:hAnsi="Calibri" w:eastAsia="Calibri" w:cs="Calibri"/>
          <w:lang w:val="en-US"/>
        </w:rPr>
      </w:pPr>
    </w:p>
    <w:p w14:paraId="35B36589">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CHEN Yufan</w:t>
      </w:r>
    </w:p>
    <w:p w14:paraId="5FB97F63">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B. 1973 Fujian, China</w:t>
      </w:r>
    </w:p>
    <w:p w14:paraId="75997EB2">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Currently lives and works in Shanghai </w:t>
      </w:r>
    </w:p>
    <w:p w14:paraId="412B626C">
      <w:pPr>
        <w:autoSpaceDE w:val="0"/>
        <w:autoSpaceDN w:val="0"/>
        <w:spacing w:after="0" w:line="360" w:lineRule="auto"/>
        <w:rPr>
          <w:rFonts w:hint="default" w:ascii="Calibri" w:hAnsi="Calibri" w:eastAsia="Calibri" w:cs="Calibri"/>
          <w:b/>
          <w:bCs/>
          <w:lang w:val="en-US"/>
        </w:rPr>
      </w:pPr>
    </w:p>
    <w:p w14:paraId="1E4FAC27">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 xml:space="preserve">Education </w:t>
      </w:r>
    </w:p>
    <w:p w14:paraId="767AA389">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1997  Graduated from the College of Art, Fujian Normal University</w:t>
      </w:r>
    </w:p>
    <w:p w14:paraId="772F791F">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2007  Postgraduate Program, Department of Comprehensive Art, China Academy of Art</w:t>
      </w:r>
    </w:p>
    <w:p w14:paraId="61528D6B">
      <w:pPr>
        <w:autoSpaceDE w:val="0"/>
        <w:autoSpaceDN w:val="0"/>
        <w:spacing w:after="0" w:line="360" w:lineRule="auto"/>
        <w:rPr>
          <w:rFonts w:hint="default" w:ascii="Calibri" w:hAnsi="Calibri" w:eastAsia="Calibri" w:cs="Calibri"/>
          <w:b/>
          <w:bCs/>
          <w:lang w:val="en-US"/>
        </w:rPr>
      </w:pPr>
    </w:p>
    <w:p w14:paraId="0FB36532">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Solo Exhibitions</w:t>
      </w:r>
    </w:p>
    <w:p w14:paraId="6CB22C14">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2025  Ultimate Repetition, Ginkgo Space, Shenzhen, China</w:t>
      </w:r>
    </w:p>
    <w:p w14:paraId="1BE4763D">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2024  Chen Yufan, AYE Gallery, Beijing, China</w:t>
      </w:r>
    </w:p>
    <w:p w14:paraId="698CDB79">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2023  New Works, Ginkgo Space, Shanghai, China</w:t>
      </w:r>
    </w:p>
    <w:p w14:paraId="4A5A4554">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2023  Investigation of Things to Attain Knowledge, Pearl Lam Galleries, Hong Kong, China</w:t>
      </w:r>
    </w:p>
    <w:p w14:paraId="3D39C9D4">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2023  Chen Yufan, MUUM Art Center, Hangzhou, China</w:t>
      </w:r>
    </w:p>
    <w:p w14:paraId="12C38715">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2021  Temporal Representation, WS GALLERY, Shanghai, China</w:t>
      </w:r>
    </w:p>
    <w:p w14:paraId="7F6CFF2C">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2020  Chen Yufan, Tang Contemporary Art, Bangkok, Thailand</w:t>
      </w:r>
    </w:p>
    <w:p w14:paraId="695BED75">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2020  Chen Yufan, Yibo Gallery, Shanghai, China</w:t>
      </w:r>
    </w:p>
    <w:p w14:paraId="18E634A3">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2018  Ideal Place — New Works by Chen Yufan, AYE Gallery, Beijing, China</w:t>
      </w:r>
    </w:p>
    <w:p w14:paraId="26C0D61C">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2016  Chen Yufan, Ginkgo Space, Beijing, China</w:t>
      </w:r>
    </w:p>
    <w:p w14:paraId="67EDFF14">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2015  Chen Yufan, Asia Art Center, Taipei, China</w:t>
      </w:r>
    </w:p>
    <w:p w14:paraId="7ACDF37E">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2015  Above White, Below Black — Solo Exhibition by Chen Yufan, Trust &amp; Harmony·Zhimei Space, Shanghai, China</w:t>
      </w:r>
    </w:p>
    <w:p w14:paraId="26A6BE2D">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2012  Folded Time — New Works by Chen Yufan 2012, AYE Gallery, Beijing, China</w:t>
      </w:r>
    </w:p>
    <w:p w14:paraId="1E490FE8">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2010  Transformation into Unity, AYE Gallery, Beijing, China</w:t>
      </w:r>
    </w:p>
    <w:p w14:paraId="43EF690D">
      <w:pPr>
        <w:autoSpaceDE w:val="0"/>
        <w:autoSpaceDN w:val="0"/>
        <w:spacing w:after="0" w:line="360" w:lineRule="auto"/>
        <w:rPr>
          <w:rFonts w:hint="default" w:ascii="Calibri" w:hAnsi="Calibri" w:eastAsia="Calibri" w:cs="Calibri"/>
          <w:lang w:val="en-US"/>
        </w:rPr>
      </w:pPr>
    </w:p>
    <w:p w14:paraId="205A7390">
      <w:pPr>
        <w:autoSpaceDE w:val="0"/>
        <w:autoSpaceDN w:val="0"/>
        <w:spacing w:after="0" w:line="360" w:lineRule="auto"/>
        <w:rPr>
          <w:rFonts w:hint="default" w:ascii="Calibri" w:hAnsi="Calibri" w:eastAsia="Calibri" w:cs="Calibri"/>
          <w:lang w:val="en-US"/>
        </w:rPr>
      </w:pPr>
      <w:r>
        <w:rPr>
          <w:rFonts w:hint="default" w:ascii="Calibri" w:hAnsi="Calibri" w:eastAsia="Calibri" w:cs="Calibri"/>
          <w:b/>
          <w:bCs/>
          <w:lang w:val="en-US"/>
        </w:rPr>
        <w:t>GU Wenjing</w:t>
      </w:r>
    </w:p>
    <w:p w14:paraId="22766F74">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B. 1999 Shandong, China</w:t>
      </w:r>
    </w:p>
    <w:p w14:paraId="64E7D718">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Currently lives and works in Beijing </w:t>
      </w:r>
    </w:p>
    <w:p w14:paraId="3DDC4DC3">
      <w:pPr>
        <w:autoSpaceDE w:val="0"/>
        <w:autoSpaceDN w:val="0"/>
        <w:spacing w:after="0" w:line="360" w:lineRule="auto"/>
        <w:rPr>
          <w:rFonts w:hint="default" w:ascii="Calibri" w:hAnsi="Calibri" w:eastAsia="Calibri" w:cs="Calibri"/>
          <w:lang w:val="en-US"/>
        </w:rPr>
      </w:pPr>
    </w:p>
    <w:p w14:paraId="347653DF">
      <w:pPr>
        <w:autoSpaceDE w:val="0"/>
        <w:autoSpaceDN w:val="0"/>
        <w:spacing w:after="0" w:line="360" w:lineRule="auto"/>
        <w:rPr>
          <w:rFonts w:hint="default" w:ascii="Calibri" w:hAnsi="Calibri" w:eastAsia="Calibri" w:cs="Calibri"/>
          <w:lang w:val="en-US"/>
        </w:rPr>
      </w:pPr>
      <w:r>
        <w:rPr>
          <w:rFonts w:hint="default" w:ascii="Calibri" w:hAnsi="Calibri" w:eastAsia="Calibri" w:cs="Calibri"/>
          <w:b/>
          <w:bCs/>
          <w:lang w:val="en-US"/>
        </w:rPr>
        <w:t xml:space="preserve">Education </w:t>
      </w:r>
    </w:p>
    <w:p w14:paraId="58A66E32">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2022  B.A., Academy of Art &amp; Design, Tsinghua University, Beijing, China</w:t>
      </w:r>
    </w:p>
    <w:p w14:paraId="4F70DE85">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2025  M.A., Academy of Art &amp; Design, Tsinghua University, Beijing, China</w:t>
      </w:r>
    </w:p>
    <w:p w14:paraId="7B1DD806">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2025- Doctoral Candidate, Central Academy of Fine Arts, Beijing, China</w:t>
      </w:r>
    </w:p>
    <w:p w14:paraId="1F9B6661">
      <w:pPr>
        <w:autoSpaceDE w:val="0"/>
        <w:autoSpaceDN w:val="0"/>
        <w:spacing w:after="0" w:line="360" w:lineRule="auto"/>
        <w:rPr>
          <w:rFonts w:hint="default" w:ascii="Calibri" w:hAnsi="Calibri" w:eastAsia="Calibri" w:cs="Calibri"/>
          <w:lang w:val="en-US"/>
        </w:rPr>
      </w:pPr>
    </w:p>
    <w:p w14:paraId="2BDA43A7">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Solo Exhibition</w:t>
      </w:r>
    </w:p>
    <w:p w14:paraId="7287B769">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2025  </w:t>
      </w:r>
      <w:r>
        <w:rPr>
          <w:rFonts w:hint="default" w:ascii="Calibri" w:hAnsi="Calibri" w:eastAsia="Calibri" w:cs="Calibri"/>
          <w:i/>
          <w:iCs/>
          <w:lang w:val="en-US"/>
        </w:rPr>
        <w:t>Cache</w:t>
      </w:r>
      <w:r>
        <w:rPr>
          <w:rFonts w:hint="default" w:ascii="Calibri" w:hAnsi="Calibri" w:eastAsia="Calibri" w:cs="Calibri"/>
          <w:lang w:val="en-US"/>
        </w:rPr>
        <w:t>, Author Gallery, Beijing, China</w:t>
      </w:r>
    </w:p>
    <w:p w14:paraId="2A731E84">
      <w:pPr>
        <w:autoSpaceDE w:val="0"/>
        <w:autoSpaceDN w:val="0"/>
        <w:spacing w:after="0" w:line="360" w:lineRule="auto"/>
        <w:rPr>
          <w:rFonts w:hint="default" w:ascii="Calibri" w:hAnsi="Calibri" w:eastAsia="Calibri" w:cs="Calibri"/>
          <w:lang w:val="en-US"/>
        </w:rPr>
      </w:pPr>
    </w:p>
    <w:p w14:paraId="4887A6F3">
      <w:pPr>
        <w:autoSpaceDE w:val="0"/>
        <w:autoSpaceDN w:val="0"/>
        <w:spacing w:after="0" w:line="360" w:lineRule="auto"/>
        <w:rPr>
          <w:rFonts w:hint="default" w:ascii="Calibri" w:hAnsi="Calibri" w:eastAsia="Calibri" w:cs="Calibri"/>
          <w:lang w:val="en-US"/>
        </w:rPr>
      </w:pPr>
      <w:r>
        <w:rPr>
          <w:rFonts w:hint="eastAsia" w:ascii="Calibri" w:hAnsi="Calibri" w:eastAsia="宋体" w:cs="Calibri"/>
          <w:b/>
          <w:bCs/>
          <w:lang w:val="en-US" w:eastAsia="zh-CN"/>
        </w:rPr>
        <w:t xml:space="preserve">Selected </w:t>
      </w:r>
      <w:r>
        <w:rPr>
          <w:rFonts w:hint="default" w:ascii="Calibri" w:hAnsi="Calibri" w:eastAsia="Calibri" w:cs="Calibri"/>
          <w:b/>
          <w:bCs/>
          <w:lang w:val="en-US"/>
        </w:rPr>
        <w:t>Group Exhibitions</w:t>
      </w:r>
    </w:p>
    <w:p w14:paraId="0D51375A">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2025  </w:t>
      </w:r>
      <w:r>
        <w:rPr>
          <w:rFonts w:hint="default" w:ascii="Calibri" w:hAnsi="Calibri" w:eastAsia="Calibri" w:cs="Calibri"/>
          <w:i/>
          <w:iCs/>
          <w:lang w:val="en-US"/>
        </w:rPr>
        <w:t>Prose of the World</w:t>
      </w:r>
      <w:r>
        <w:rPr>
          <w:rFonts w:hint="default" w:ascii="Calibri" w:hAnsi="Calibri" w:eastAsia="Calibri" w:cs="Calibri"/>
          <w:lang w:val="en-US"/>
        </w:rPr>
        <w:t>, Song Art Center, Beijing, China</w:t>
      </w:r>
    </w:p>
    <w:p w14:paraId="64C1CFD6">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2025  Artist’s Dinner Party – Contemporary Art Week "Rolling" Group Exhibition, Dong Space, </w:t>
      </w:r>
    </w:p>
    <w:p w14:paraId="0E054F5B">
      <w:pPr>
        <w:autoSpaceDE w:val="0"/>
        <w:autoSpaceDN w:val="0"/>
        <w:spacing w:after="0" w:line="360" w:lineRule="auto"/>
        <w:ind w:firstLine="600" w:firstLineChars="300"/>
        <w:rPr>
          <w:rFonts w:hint="default" w:ascii="Calibri" w:hAnsi="Calibri" w:eastAsia="Calibri" w:cs="Calibri"/>
          <w:lang w:val="en-US"/>
        </w:rPr>
      </w:pPr>
      <w:r>
        <w:rPr>
          <w:rFonts w:hint="default" w:ascii="Calibri" w:hAnsi="Calibri" w:eastAsia="Calibri" w:cs="Calibri"/>
          <w:lang w:val="en-US"/>
        </w:rPr>
        <w:t>Shanghai, China</w:t>
      </w:r>
    </w:p>
    <w:p w14:paraId="7D8439F1">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2025  </w:t>
      </w:r>
      <w:r>
        <w:rPr>
          <w:rFonts w:hint="default" w:ascii="Calibri" w:hAnsi="Calibri" w:eastAsia="Calibri" w:cs="Calibri"/>
          <w:i/>
          <w:iCs/>
          <w:lang w:val="en-US"/>
        </w:rPr>
        <w:t>Mechanism·Intelligence Shanghai Youth Art Exhibition</w:t>
      </w:r>
      <w:r>
        <w:rPr>
          <w:rFonts w:hint="default" w:ascii="Calibri" w:hAnsi="Calibri" w:eastAsia="Calibri" w:cs="Calibri"/>
          <w:lang w:val="en-US"/>
        </w:rPr>
        <w:t>, Liu Haisu Art Museum, Shanghai, China</w:t>
      </w:r>
    </w:p>
    <w:p w14:paraId="7B09B734">
      <w:pPr>
        <w:autoSpaceDE w:val="0"/>
        <w:autoSpaceDN w:val="0"/>
        <w:spacing w:after="0" w:line="360" w:lineRule="auto"/>
        <w:ind w:left="600" w:hanging="600" w:hangingChars="300"/>
        <w:rPr>
          <w:rFonts w:hint="default" w:ascii="Calibri" w:hAnsi="Calibri" w:eastAsia="Calibri" w:cs="Calibri"/>
          <w:lang w:val="en-US"/>
        </w:rPr>
      </w:pPr>
      <w:r>
        <w:rPr>
          <w:rFonts w:hint="default" w:ascii="Calibri" w:hAnsi="Calibri" w:eastAsia="Calibri" w:cs="Calibri"/>
          <w:lang w:val="en-US"/>
        </w:rPr>
        <w:t xml:space="preserve">2025 </w:t>
      </w:r>
      <w:r>
        <w:rPr>
          <w:rFonts w:hint="eastAsia" w:ascii="Calibri" w:hAnsi="Calibri" w:eastAsia="宋体" w:cs="Calibri"/>
          <w:lang w:val="en-US" w:eastAsia="zh-CN"/>
        </w:rPr>
        <w:t xml:space="preserve"> </w:t>
      </w:r>
      <w:r>
        <w:rPr>
          <w:rFonts w:hint="default" w:ascii="Calibri" w:hAnsi="Calibri" w:eastAsia="Calibri" w:cs="Calibri"/>
          <w:i/>
          <w:iCs/>
          <w:lang w:val="en-US"/>
        </w:rPr>
        <w:t>Stepping Left on Right Foot: Experience of Ascension</w:t>
      </w:r>
      <w:r>
        <w:rPr>
          <w:rFonts w:hint="default" w:ascii="Calibri" w:hAnsi="Calibri" w:eastAsia="Calibri" w:cs="Calibri"/>
          <w:lang w:val="en-US"/>
        </w:rPr>
        <w:t xml:space="preserve">, </w:t>
      </w:r>
    </w:p>
    <w:p w14:paraId="7D892F1D">
      <w:pPr>
        <w:autoSpaceDE w:val="0"/>
        <w:autoSpaceDN w:val="0"/>
        <w:spacing w:after="0" w:line="360" w:lineRule="auto"/>
        <w:ind w:firstLine="600" w:firstLineChars="300"/>
        <w:rPr>
          <w:rFonts w:hint="default" w:ascii="Calibri" w:hAnsi="Calibri" w:eastAsia="Calibri" w:cs="Calibri"/>
          <w:lang w:val="en-US"/>
        </w:rPr>
      </w:pPr>
      <w:r>
        <w:rPr>
          <w:rFonts w:hint="default" w:ascii="Calibri" w:hAnsi="Calibri" w:eastAsia="Calibri" w:cs="Calibri"/>
          <w:lang w:val="en-US"/>
        </w:rPr>
        <w:t>Songli Art Technology and Cultural &amp; Creative Zone, Beijing, China</w:t>
      </w:r>
    </w:p>
    <w:p w14:paraId="63EFC467">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2025  Archipelago Effect: From the Disappearance of Proximity to Ecological Reconstruction, </w:t>
      </w:r>
    </w:p>
    <w:p w14:paraId="6EB7EBFD">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      BSQ Beijing Bonded Art Zone, Beijing, China</w:t>
      </w:r>
    </w:p>
    <w:p w14:paraId="343C3221">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2025  </w:t>
      </w:r>
      <w:r>
        <w:rPr>
          <w:rFonts w:hint="default" w:ascii="Calibri" w:hAnsi="Calibri" w:eastAsia="Calibri" w:cs="Calibri"/>
          <w:i/>
          <w:iCs/>
          <w:lang w:val="en-US"/>
        </w:rPr>
        <w:t>B-side: Hidden Track</w:t>
      </w:r>
      <w:r>
        <w:rPr>
          <w:rFonts w:hint="default" w:ascii="Calibri" w:hAnsi="Calibri" w:eastAsia="Calibri" w:cs="Calibri"/>
          <w:lang w:val="en-US"/>
        </w:rPr>
        <w:t>, BIE Box, Beijing, China</w:t>
      </w:r>
    </w:p>
    <w:p w14:paraId="2B785B6A">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2025  </w:t>
      </w:r>
      <w:r>
        <w:rPr>
          <w:rFonts w:hint="default" w:ascii="Calibri" w:hAnsi="Calibri" w:eastAsia="Calibri" w:cs="Calibri"/>
          <w:i/>
          <w:iCs/>
          <w:lang w:val="en-US"/>
        </w:rPr>
        <w:t>Narration of Pedestrians</w:t>
      </w:r>
      <w:r>
        <w:rPr>
          <w:rFonts w:hint="default" w:ascii="Calibri" w:hAnsi="Calibri" w:eastAsia="Calibri" w:cs="Calibri"/>
          <w:lang w:val="en-US"/>
        </w:rPr>
        <w:t>, Bao’an 1990 Art Museum, Shenzhen, China</w:t>
      </w:r>
    </w:p>
    <w:p w14:paraId="1F47840C">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2024  </w:t>
      </w:r>
      <w:r>
        <w:rPr>
          <w:rFonts w:hint="default" w:ascii="Calibri" w:hAnsi="Calibri" w:eastAsia="Calibri" w:cs="Calibri"/>
          <w:i/>
          <w:iCs/>
          <w:lang w:val="en-US"/>
        </w:rPr>
        <w:t>Beijing Contemporary Art Expo</w:t>
      </w:r>
      <w:r>
        <w:rPr>
          <w:rFonts w:hint="default" w:ascii="Calibri" w:hAnsi="Calibri" w:eastAsia="Calibri" w:cs="Calibri"/>
          <w:lang w:val="en-US"/>
        </w:rPr>
        <w:t>, Beijing, China</w:t>
      </w:r>
    </w:p>
    <w:p w14:paraId="7DBA3690">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2024  </w:t>
      </w:r>
      <w:r>
        <w:rPr>
          <w:rFonts w:hint="default" w:ascii="Calibri" w:hAnsi="Calibri" w:eastAsia="Calibri" w:cs="Calibri"/>
          <w:i/>
          <w:iCs/>
          <w:lang w:val="en-US"/>
        </w:rPr>
        <w:t>Manuscripts of Life·Accidental Imagination</w:t>
      </w:r>
      <w:r>
        <w:rPr>
          <w:rFonts w:hint="default" w:ascii="Calibri" w:hAnsi="Calibri" w:eastAsia="Calibri" w:cs="Calibri"/>
          <w:lang w:val="en-US"/>
        </w:rPr>
        <w:t>, Suns Living Gallery, Beijing, China</w:t>
      </w:r>
    </w:p>
    <w:p w14:paraId="6D4DCF99">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2024  </w:t>
      </w:r>
      <w:r>
        <w:rPr>
          <w:rFonts w:hint="default" w:ascii="Calibri" w:hAnsi="Calibri" w:eastAsia="Calibri" w:cs="Calibri"/>
          <w:i/>
          <w:iCs/>
          <w:lang w:val="en-US"/>
        </w:rPr>
        <w:t>Youth Power</w:t>
      </w:r>
      <w:r>
        <w:rPr>
          <w:rFonts w:hint="default" w:ascii="Calibri" w:hAnsi="Calibri" w:eastAsia="Calibri" w:cs="Calibri"/>
          <w:lang w:val="en-US"/>
        </w:rPr>
        <w:t>, Click Ten Gallery, Beijing, China</w:t>
      </w:r>
    </w:p>
    <w:p w14:paraId="712E3CF2">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2024  </w:t>
      </w:r>
      <w:r>
        <w:rPr>
          <w:rFonts w:hint="default" w:ascii="Calibri" w:hAnsi="Calibri" w:eastAsia="Calibri" w:cs="Calibri"/>
          <w:i/>
          <w:iCs/>
          <w:lang w:val="en-US"/>
        </w:rPr>
        <w:t>The Age of Human Intelligence – The 3rd Jinan International Art Biennale</w:t>
      </w:r>
      <w:r>
        <w:rPr>
          <w:rFonts w:hint="default" w:ascii="Calibri" w:hAnsi="Calibri" w:eastAsia="Calibri" w:cs="Calibri"/>
          <w:lang w:val="en-US"/>
        </w:rPr>
        <w:t>, Jinan, China</w:t>
      </w:r>
    </w:p>
    <w:p w14:paraId="4CD8EB94">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2024  </w:t>
      </w:r>
      <w:r>
        <w:rPr>
          <w:rFonts w:hint="default" w:ascii="Calibri" w:hAnsi="Calibri" w:eastAsia="Calibri" w:cs="Calibri"/>
          <w:i/>
          <w:iCs/>
          <w:lang w:val="en-US"/>
        </w:rPr>
        <w:t>Naming</w:t>
      </w:r>
      <w:r>
        <w:rPr>
          <w:rFonts w:hint="default" w:ascii="Calibri" w:hAnsi="Calibri" w:eastAsia="Calibri" w:cs="Calibri"/>
          <w:lang w:val="en-US"/>
        </w:rPr>
        <w:t>, As Baptism Comes, Liyuan Space, Beijing, China</w:t>
      </w:r>
    </w:p>
    <w:p w14:paraId="628B72AE">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2024  </w:t>
      </w:r>
      <w:r>
        <w:rPr>
          <w:rFonts w:hint="default" w:ascii="Calibri" w:hAnsi="Calibri" w:eastAsia="Calibri" w:cs="Calibri"/>
          <w:i/>
          <w:iCs/>
          <w:lang w:val="en-US"/>
        </w:rPr>
        <w:t>Sweet Orient</w:t>
      </w:r>
      <w:r>
        <w:rPr>
          <w:rFonts w:hint="default" w:ascii="Calibri" w:hAnsi="Calibri" w:eastAsia="Calibri" w:cs="Calibri"/>
          <w:lang w:val="en-US"/>
        </w:rPr>
        <w:t xml:space="preserve"> – The 10th Anniversary Exhibition of Author Gallery, Beijing, China</w:t>
      </w:r>
    </w:p>
    <w:p w14:paraId="3532806C">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2024  </w:t>
      </w:r>
      <w:r>
        <w:rPr>
          <w:rFonts w:hint="default" w:ascii="Calibri" w:hAnsi="Calibri" w:eastAsia="Calibri" w:cs="Calibri"/>
          <w:i/>
          <w:iCs/>
          <w:lang w:val="en-US"/>
        </w:rPr>
        <w:t>Diversity Youth Artists Group Exhibition</w:t>
      </w:r>
      <w:r>
        <w:rPr>
          <w:rFonts w:hint="default" w:ascii="Calibri" w:hAnsi="Calibri" w:eastAsia="Calibri" w:cs="Calibri"/>
          <w:lang w:val="en-US"/>
        </w:rPr>
        <w:t>, Su Gallery, Beijing, China</w:t>
      </w:r>
    </w:p>
    <w:p w14:paraId="7E794A8D">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2024  Film &amp; Poetry Three-Unit Project, Red Top Contemporary Art Center, Xiamen, China</w:t>
      </w:r>
    </w:p>
    <w:p w14:paraId="68425B5B">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2023  Material Thinking – The 2nd International Contemporary Material Art Biennale, Karamay, China</w:t>
      </w:r>
    </w:p>
    <w:p w14:paraId="61B5FE8E">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2023  </w:t>
      </w:r>
      <w:r>
        <w:rPr>
          <w:rFonts w:hint="default" w:ascii="Calibri" w:hAnsi="Calibri" w:eastAsia="Calibri" w:cs="Calibri"/>
          <w:b w:val="0"/>
          <w:bCs w:val="0"/>
          <w:i/>
          <w:iCs/>
          <w:lang w:val="en-US"/>
        </w:rPr>
        <w:t>Bashu Youth Photography Season: Gathering of Young Friends</w:t>
      </w:r>
      <w:r>
        <w:rPr>
          <w:rFonts w:hint="default" w:ascii="Calibri" w:hAnsi="Calibri" w:eastAsia="Calibri" w:cs="Calibri"/>
          <w:b w:val="0"/>
          <w:bCs w:val="0"/>
          <w:lang w:val="en-US"/>
        </w:rPr>
        <w:t xml:space="preserve">, </w:t>
      </w:r>
    </w:p>
    <w:p w14:paraId="329390CE">
      <w:pPr>
        <w:autoSpaceDE w:val="0"/>
        <w:autoSpaceDN w:val="0"/>
        <w:spacing w:after="0" w:line="360" w:lineRule="auto"/>
        <w:ind w:firstLine="600" w:firstLineChars="300"/>
        <w:rPr>
          <w:rFonts w:hint="default" w:ascii="Calibri" w:hAnsi="Calibri" w:eastAsia="Calibri" w:cs="Calibri"/>
          <w:b w:val="0"/>
          <w:bCs w:val="0"/>
          <w:lang w:val="en-US"/>
        </w:rPr>
      </w:pPr>
      <w:r>
        <w:rPr>
          <w:rFonts w:hint="default" w:ascii="Calibri" w:hAnsi="Calibri" w:eastAsia="Calibri" w:cs="Calibri"/>
          <w:b w:val="0"/>
          <w:bCs w:val="0"/>
          <w:lang w:val="en-US"/>
        </w:rPr>
        <w:t>Chengdu Contemporary Image Museum, Chengdu, China</w:t>
      </w:r>
    </w:p>
    <w:p w14:paraId="3F664F99">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2023  </w:t>
      </w:r>
      <w:r>
        <w:rPr>
          <w:rFonts w:hint="default" w:ascii="Calibri" w:hAnsi="Calibri" w:eastAsia="Calibri" w:cs="Calibri"/>
          <w:b w:val="0"/>
          <w:bCs w:val="0"/>
          <w:i/>
          <w:iCs/>
          <w:lang w:val="en-US"/>
        </w:rPr>
        <w:t>Jingphoto Beijing Image Art Expo</w:t>
      </w:r>
      <w:r>
        <w:rPr>
          <w:rFonts w:hint="default" w:ascii="Calibri" w:hAnsi="Calibri" w:eastAsia="Calibri" w:cs="Calibri"/>
          <w:b w:val="0"/>
          <w:bCs w:val="0"/>
          <w:lang w:val="en-US"/>
        </w:rPr>
        <w:t>, Beijing, China</w:t>
      </w:r>
    </w:p>
    <w:p w14:paraId="759073BB">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2023  </w:t>
      </w:r>
      <w:r>
        <w:rPr>
          <w:rFonts w:hint="default" w:ascii="Calibri" w:hAnsi="Calibri" w:eastAsia="Calibri" w:cs="Calibri"/>
          <w:b w:val="0"/>
          <w:bCs w:val="0"/>
          <w:i/>
          <w:iCs/>
          <w:lang w:val="en-US"/>
        </w:rPr>
        <w:t>Art Beijing</w:t>
      </w:r>
      <w:r>
        <w:rPr>
          <w:rFonts w:hint="default" w:ascii="Calibri" w:hAnsi="Calibri" w:eastAsia="Calibri" w:cs="Calibri"/>
          <w:b w:val="0"/>
          <w:bCs w:val="0"/>
          <w:lang w:val="en-US"/>
        </w:rPr>
        <w:t>, Beijing, China</w:t>
      </w:r>
    </w:p>
    <w:p w14:paraId="37B0622A">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2023  </w:t>
      </w:r>
      <w:r>
        <w:rPr>
          <w:rFonts w:hint="default" w:ascii="Calibri" w:hAnsi="Calibri" w:eastAsia="Calibri" w:cs="Calibri"/>
          <w:b w:val="0"/>
          <w:bCs w:val="0"/>
          <w:i/>
          <w:iCs/>
          <w:lang w:val="en-US"/>
        </w:rPr>
        <w:t>Youth Art 100 Annual Exhibition</w:t>
      </w:r>
      <w:r>
        <w:rPr>
          <w:rFonts w:hint="default" w:ascii="Calibri" w:hAnsi="Calibri" w:eastAsia="Calibri" w:cs="Calibri"/>
          <w:b w:val="0"/>
          <w:bCs w:val="0"/>
          <w:lang w:val="en-US"/>
        </w:rPr>
        <w:t>, Guardian Art Center, Beijing, China</w:t>
      </w:r>
    </w:p>
    <w:p w14:paraId="3099DB24">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2021  </w:t>
      </w:r>
      <w:r>
        <w:rPr>
          <w:rFonts w:hint="default" w:ascii="Calibri" w:hAnsi="Calibri" w:eastAsia="Calibri" w:cs="Calibri"/>
          <w:b w:val="0"/>
          <w:bCs w:val="0"/>
          <w:i/>
          <w:iCs/>
          <w:lang w:val="en-US"/>
        </w:rPr>
        <w:t>The House in Daytime</w:t>
      </w:r>
      <w:r>
        <w:rPr>
          <w:rFonts w:hint="default" w:ascii="Calibri" w:hAnsi="Calibri" w:eastAsia="Calibri" w:cs="Calibri"/>
          <w:b w:val="0"/>
          <w:bCs w:val="0"/>
          <w:lang w:val="en-US"/>
        </w:rPr>
        <w:t>, Xieli Space, Beijing, China</w:t>
      </w:r>
    </w:p>
    <w:p w14:paraId="7BEF6235">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2021  </w:t>
      </w:r>
      <w:r>
        <w:rPr>
          <w:rFonts w:hint="default" w:ascii="Calibri" w:hAnsi="Calibri" w:eastAsia="Calibri" w:cs="Calibri"/>
          <w:b w:val="0"/>
          <w:bCs w:val="0"/>
          <w:i/>
          <w:iCs/>
          <w:lang w:val="en-US"/>
        </w:rPr>
        <w:t>Lishui Photography Festival</w:t>
      </w:r>
      <w:r>
        <w:rPr>
          <w:rFonts w:hint="default" w:ascii="Calibri" w:hAnsi="Calibri" w:eastAsia="Calibri" w:cs="Calibri"/>
          <w:b w:val="0"/>
          <w:bCs w:val="0"/>
          <w:lang w:val="en-US"/>
        </w:rPr>
        <w:t>, Lishui Photography Museum, Lishui, China</w:t>
      </w:r>
    </w:p>
    <w:p w14:paraId="4EF9C641">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2020  </w:t>
      </w:r>
      <w:r>
        <w:rPr>
          <w:rFonts w:hint="default" w:ascii="Calibri" w:hAnsi="Calibri" w:eastAsia="Calibri" w:cs="Calibri"/>
          <w:b w:val="0"/>
          <w:bCs w:val="0"/>
          <w:i/>
          <w:iCs/>
          <w:lang w:val="en-US"/>
        </w:rPr>
        <w:t>Universal Creation – Art Exhibition of Academy of Art &amp; Design</w:t>
      </w:r>
      <w:r>
        <w:rPr>
          <w:rFonts w:hint="default" w:ascii="Calibri" w:hAnsi="Calibri" w:eastAsia="Calibri" w:cs="Calibri"/>
          <w:b w:val="0"/>
          <w:bCs w:val="0"/>
          <w:lang w:val="en-US"/>
        </w:rPr>
        <w:t>, Tsinghua University,</w:t>
      </w:r>
    </w:p>
    <w:p w14:paraId="2E6D3004">
      <w:pPr>
        <w:autoSpaceDE w:val="0"/>
        <w:autoSpaceDN w:val="0"/>
        <w:spacing w:after="0" w:line="360" w:lineRule="auto"/>
        <w:ind w:firstLine="600" w:firstLineChars="300"/>
        <w:rPr>
          <w:rFonts w:hint="default" w:ascii="Calibri" w:hAnsi="Calibri" w:eastAsia="Calibri" w:cs="Calibri"/>
          <w:b w:val="0"/>
          <w:bCs w:val="0"/>
          <w:lang w:val="en-US"/>
        </w:rPr>
      </w:pPr>
      <w:r>
        <w:rPr>
          <w:rFonts w:hint="default" w:ascii="Calibri" w:hAnsi="Calibri" w:eastAsia="Calibri" w:cs="Calibri"/>
          <w:b w:val="0"/>
          <w:bCs w:val="0"/>
          <w:lang w:val="en-US"/>
        </w:rPr>
        <w:t xml:space="preserve"> Zero Art Center, Beijing, China</w:t>
      </w:r>
    </w:p>
    <w:p w14:paraId="12634421">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2020  </w:t>
      </w:r>
      <w:r>
        <w:rPr>
          <w:rFonts w:hint="default" w:ascii="Calibri" w:hAnsi="Calibri" w:eastAsia="Calibri" w:cs="Calibri"/>
          <w:b w:val="0"/>
          <w:bCs w:val="0"/>
          <w:i/>
          <w:iCs/>
          <w:lang w:val="en-US"/>
        </w:rPr>
        <w:t>The 1st Jinan International Art Biennale</w:t>
      </w:r>
      <w:r>
        <w:rPr>
          <w:rFonts w:hint="default" w:ascii="Calibri" w:hAnsi="Calibri" w:eastAsia="Calibri" w:cs="Calibri"/>
          <w:b w:val="0"/>
          <w:bCs w:val="0"/>
          <w:lang w:val="en-US"/>
        </w:rPr>
        <w:t>, Jinan, China</w:t>
      </w:r>
    </w:p>
    <w:p w14:paraId="117605E8">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2020  </w:t>
      </w:r>
      <w:r>
        <w:rPr>
          <w:rFonts w:hint="default" w:ascii="Calibri" w:hAnsi="Calibri" w:eastAsia="Calibri" w:cs="Calibri"/>
          <w:b w:val="0"/>
          <w:bCs w:val="0"/>
          <w:i/>
          <w:iCs/>
          <w:lang w:val="en-US"/>
        </w:rPr>
        <w:t>The 8th Jinan International Photography Biennale</w:t>
      </w:r>
      <w:r>
        <w:rPr>
          <w:rFonts w:hint="default" w:ascii="Calibri" w:hAnsi="Calibri" w:eastAsia="Calibri" w:cs="Calibri"/>
          <w:b w:val="0"/>
          <w:bCs w:val="0"/>
          <w:lang w:val="en-US"/>
        </w:rPr>
        <w:t>, Jinan, China</w:t>
      </w:r>
    </w:p>
    <w:p w14:paraId="702D1E51">
      <w:pPr>
        <w:autoSpaceDE w:val="0"/>
        <w:autoSpaceDN w:val="0"/>
        <w:spacing w:after="0" w:line="360" w:lineRule="auto"/>
        <w:rPr>
          <w:rFonts w:hint="default" w:ascii="Calibri" w:hAnsi="Calibri" w:eastAsia="Calibri" w:cs="Calibri"/>
          <w:b/>
          <w:bCs/>
          <w:lang w:val="en-US"/>
        </w:rPr>
      </w:pPr>
    </w:p>
    <w:p w14:paraId="2F5A93F5">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LI Xiaoliang</w:t>
      </w:r>
    </w:p>
    <w:p w14:paraId="244A5F86">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B. 1984 Qinghai, China</w:t>
      </w:r>
    </w:p>
    <w:p w14:paraId="34CD0084">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Currently lives and works in Beijing </w:t>
      </w:r>
    </w:p>
    <w:p w14:paraId="055ACFAA">
      <w:pPr>
        <w:autoSpaceDE w:val="0"/>
        <w:autoSpaceDN w:val="0"/>
        <w:spacing w:after="0" w:line="360" w:lineRule="auto"/>
        <w:rPr>
          <w:rFonts w:hint="default" w:ascii="Calibri" w:hAnsi="Calibri" w:eastAsia="Calibri" w:cs="Calibri"/>
          <w:b/>
          <w:bCs/>
          <w:lang w:val="en-US"/>
        </w:rPr>
      </w:pPr>
    </w:p>
    <w:p w14:paraId="1A3D9318">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 xml:space="preserve">Education </w:t>
      </w:r>
    </w:p>
    <w:p w14:paraId="3C767D4E">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2010  Graduated from Beijing Jiaotong University</w:t>
      </w:r>
    </w:p>
    <w:p w14:paraId="61F88E69">
      <w:pPr>
        <w:autoSpaceDE w:val="0"/>
        <w:autoSpaceDN w:val="0"/>
        <w:spacing w:after="0" w:line="360" w:lineRule="auto"/>
        <w:rPr>
          <w:rFonts w:hint="default" w:ascii="Calibri" w:hAnsi="Calibri" w:eastAsia="Calibri" w:cs="Calibri"/>
          <w:b/>
          <w:bCs/>
          <w:lang w:val="en-US"/>
        </w:rPr>
      </w:pPr>
    </w:p>
    <w:p w14:paraId="218F2778">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Selected Solo Exhibitions</w:t>
      </w:r>
    </w:p>
    <w:p w14:paraId="1C4ECA7F">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 xml:space="preserve">2025 </w:t>
      </w:r>
      <w:r>
        <w:rPr>
          <w:rFonts w:hint="eastAsia" w:ascii="Calibri" w:hAnsi="Calibri" w:eastAsia="宋体" w:cs="Calibri"/>
          <w:b w:val="0"/>
          <w:bCs w:val="0"/>
          <w:lang w:val="en-US" w:eastAsia="zh-CN"/>
        </w:rPr>
        <w:t xml:space="preserve"> </w:t>
      </w:r>
      <w:r>
        <w:rPr>
          <w:rFonts w:hint="default" w:ascii="Calibri" w:hAnsi="Calibri" w:eastAsia="Calibri" w:cs="Calibri"/>
          <w:b w:val="0"/>
          <w:bCs w:val="0"/>
          <w:i/>
          <w:iCs/>
          <w:lang w:val="en-US"/>
        </w:rPr>
        <w:t>Li Xiaoliang: At That Time, This Moment</w:t>
      </w:r>
      <w:r>
        <w:rPr>
          <w:rFonts w:hint="default" w:ascii="Calibri" w:hAnsi="Calibri" w:eastAsia="Calibri" w:cs="Calibri"/>
          <w:b w:val="0"/>
          <w:bCs w:val="0"/>
          <w:lang w:val="en-US"/>
        </w:rPr>
        <w:t>, Fosun Foundation, Chengdu, China</w:t>
      </w:r>
    </w:p>
    <w:p w14:paraId="021A7F4F">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2024 </w:t>
      </w:r>
      <w:r>
        <w:rPr>
          <w:rFonts w:hint="default" w:ascii="Calibri" w:hAnsi="Calibri" w:eastAsia="Calibri" w:cs="Calibri"/>
          <w:b w:val="0"/>
          <w:bCs w:val="0"/>
          <w:i/>
          <w:iCs/>
          <w:lang w:val="en-US"/>
        </w:rPr>
        <w:t>Li Xiaoliang: At That Time, This Moment</w:t>
      </w:r>
      <w:r>
        <w:rPr>
          <w:rFonts w:hint="default" w:ascii="Calibri" w:hAnsi="Calibri" w:eastAsia="Calibri" w:cs="Calibri"/>
          <w:b w:val="0"/>
          <w:bCs w:val="0"/>
          <w:lang w:val="en-US"/>
        </w:rPr>
        <w:t>, Sea World Culture and Arts Center, Shenzhen, China</w:t>
      </w:r>
    </w:p>
    <w:p w14:paraId="4E971EF6">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2024 </w:t>
      </w:r>
      <w:r>
        <w:rPr>
          <w:rFonts w:hint="default" w:ascii="Calibri" w:hAnsi="Calibri" w:eastAsia="Calibri" w:cs="Calibri"/>
          <w:b w:val="0"/>
          <w:bCs w:val="0"/>
          <w:i/>
          <w:iCs/>
          <w:lang w:val="en-US"/>
        </w:rPr>
        <w:t>The Light of Safaring</w:t>
      </w:r>
      <w:r>
        <w:rPr>
          <w:rFonts w:hint="default" w:ascii="Calibri" w:hAnsi="Calibri" w:eastAsia="Calibri" w:cs="Calibri"/>
          <w:b w:val="0"/>
          <w:bCs w:val="0"/>
          <w:lang w:val="en-US"/>
        </w:rPr>
        <w:t>, How Art Museum, Shanghai, China</w:t>
      </w:r>
    </w:p>
    <w:p w14:paraId="769C38FB">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2024 </w:t>
      </w:r>
      <w:r>
        <w:rPr>
          <w:rFonts w:hint="default" w:ascii="Calibri" w:hAnsi="Calibri" w:eastAsia="Calibri" w:cs="Calibri"/>
          <w:b w:val="0"/>
          <w:bCs w:val="0"/>
          <w:i/>
          <w:iCs/>
          <w:lang w:val="en-US"/>
        </w:rPr>
        <w:t>Journey to Nowhere</w:t>
      </w:r>
      <w:r>
        <w:rPr>
          <w:rFonts w:hint="default" w:ascii="Calibri" w:hAnsi="Calibri" w:eastAsia="Calibri" w:cs="Calibri"/>
          <w:b w:val="0"/>
          <w:bCs w:val="0"/>
          <w:lang w:val="en-US"/>
        </w:rPr>
        <w:t>, Today Art Museum, Beijing, China</w:t>
      </w:r>
    </w:p>
    <w:p w14:paraId="2E01CC1A">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2023 </w:t>
      </w:r>
      <w:r>
        <w:rPr>
          <w:rFonts w:hint="default" w:ascii="Calibri" w:hAnsi="Calibri" w:eastAsia="Calibri" w:cs="Calibri"/>
          <w:b w:val="0"/>
          <w:bCs w:val="0"/>
          <w:i/>
          <w:iCs/>
          <w:lang w:val="en-US"/>
        </w:rPr>
        <w:t>Alexvi: 1/3 Solo Exhibition</w:t>
      </w:r>
      <w:r>
        <w:rPr>
          <w:rFonts w:hint="default" w:ascii="Calibri" w:hAnsi="Calibri" w:eastAsia="Calibri" w:cs="Calibri"/>
          <w:b w:val="0"/>
          <w:bCs w:val="0"/>
          <w:lang w:val="en-US"/>
        </w:rPr>
        <w:t>, Sea World Culture and Arts Center, Shenzhen, China</w:t>
      </w:r>
    </w:p>
    <w:p w14:paraId="427E2F30">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2022 </w:t>
      </w:r>
      <w:r>
        <w:rPr>
          <w:rFonts w:hint="default" w:ascii="Calibri" w:hAnsi="Calibri" w:eastAsia="Calibri" w:cs="Calibri"/>
          <w:b w:val="0"/>
          <w:bCs w:val="0"/>
          <w:i/>
          <w:iCs/>
          <w:lang w:val="en-US"/>
        </w:rPr>
        <w:t>Alexvi: Three Distances</w:t>
      </w:r>
      <w:r>
        <w:rPr>
          <w:rFonts w:hint="default" w:ascii="Calibri" w:hAnsi="Calibri" w:eastAsia="Calibri" w:cs="Calibri"/>
          <w:b w:val="0"/>
          <w:bCs w:val="0"/>
          <w:lang w:val="en-US"/>
        </w:rPr>
        <w:t>, Three Shadows Photography Art Centre, Xiamen, China</w:t>
      </w:r>
    </w:p>
    <w:p w14:paraId="6B60BAC4">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2022 </w:t>
      </w:r>
      <w:r>
        <w:rPr>
          <w:rFonts w:hint="default" w:ascii="Calibri" w:hAnsi="Calibri" w:eastAsia="Calibri" w:cs="Calibri"/>
          <w:b w:val="0"/>
          <w:bCs w:val="0"/>
          <w:i/>
          <w:iCs/>
          <w:lang w:val="en-US"/>
        </w:rPr>
        <w:t>Alexvi: Three Distances</w:t>
      </w:r>
      <w:r>
        <w:rPr>
          <w:rFonts w:hint="default" w:ascii="Calibri" w:hAnsi="Calibri" w:eastAsia="Calibri" w:cs="Calibri"/>
          <w:b w:val="0"/>
          <w:bCs w:val="0"/>
          <w:lang w:val="en-US"/>
        </w:rPr>
        <w:t>, Xie Zilong Photography Museum, Changsha, China</w:t>
      </w:r>
    </w:p>
    <w:p w14:paraId="3A87B3A5">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2021 </w:t>
      </w:r>
      <w:r>
        <w:rPr>
          <w:rFonts w:hint="default" w:ascii="Calibri" w:hAnsi="Calibri" w:eastAsia="Calibri" w:cs="Calibri"/>
          <w:b w:val="0"/>
          <w:bCs w:val="0"/>
          <w:i/>
          <w:iCs/>
          <w:lang w:val="en-US"/>
        </w:rPr>
        <w:t>Alexvi: Three Distances</w:t>
      </w:r>
      <w:r>
        <w:rPr>
          <w:rFonts w:hint="default" w:ascii="Calibri" w:hAnsi="Calibri" w:eastAsia="Calibri" w:cs="Calibri"/>
          <w:b w:val="0"/>
          <w:bCs w:val="0"/>
          <w:lang w:val="en-US"/>
        </w:rPr>
        <w:t>, UCCA Lab, Beijing, China</w:t>
      </w:r>
    </w:p>
    <w:p w14:paraId="064583AC">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2020 </w:t>
      </w:r>
      <w:r>
        <w:rPr>
          <w:rFonts w:hint="default" w:ascii="Calibri" w:hAnsi="Calibri" w:eastAsia="Calibri" w:cs="Calibri"/>
          <w:b w:val="0"/>
          <w:bCs w:val="0"/>
          <w:i/>
          <w:iCs/>
          <w:lang w:val="en-US"/>
        </w:rPr>
        <w:t>Beijing Apartment</w:t>
      </w:r>
      <w:r>
        <w:rPr>
          <w:rFonts w:hint="default" w:ascii="Calibri" w:hAnsi="Calibri" w:eastAsia="Calibri" w:cs="Calibri"/>
          <w:b w:val="0"/>
          <w:bCs w:val="0"/>
          <w:lang w:val="en-US"/>
        </w:rPr>
        <w:t>, TAG·West Coast Art Museum, Qingdao, China</w:t>
      </w:r>
    </w:p>
    <w:p w14:paraId="7896BD89">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2019 </w:t>
      </w:r>
      <w:r>
        <w:rPr>
          <w:rFonts w:hint="default" w:ascii="Calibri" w:hAnsi="Calibri" w:eastAsia="Calibri" w:cs="Calibri"/>
          <w:b w:val="0"/>
          <w:bCs w:val="0"/>
          <w:i/>
          <w:iCs/>
          <w:lang w:val="en-US"/>
        </w:rPr>
        <w:t>Beijing Apartment</w:t>
      </w:r>
      <w:r>
        <w:rPr>
          <w:rFonts w:hint="default" w:ascii="Calibri" w:hAnsi="Calibri" w:eastAsia="Calibri" w:cs="Calibri"/>
          <w:b w:val="0"/>
          <w:bCs w:val="0"/>
          <w:lang w:val="en-US"/>
        </w:rPr>
        <w:t>, Design Society, Shenzhen, China</w:t>
      </w:r>
    </w:p>
    <w:p w14:paraId="3212F7D8">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2019 </w:t>
      </w:r>
      <w:r>
        <w:rPr>
          <w:rFonts w:hint="default" w:ascii="Calibri" w:hAnsi="Calibri" w:eastAsia="Calibri" w:cs="Calibri"/>
          <w:b w:val="0"/>
          <w:bCs w:val="0"/>
          <w:i/>
          <w:iCs/>
          <w:lang w:val="en-US"/>
        </w:rPr>
        <w:t>Beijing Apartment</w:t>
      </w:r>
      <w:r>
        <w:rPr>
          <w:rFonts w:hint="default" w:ascii="Calibri" w:hAnsi="Calibri" w:eastAsia="Calibri" w:cs="Calibri"/>
          <w:b w:val="0"/>
          <w:bCs w:val="0"/>
          <w:lang w:val="en-US"/>
        </w:rPr>
        <w:t>, How Art Museum, Wenzhou, China</w:t>
      </w:r>
    </w:p>
    <w:p w14:paraId="15192335">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2018 </w:t>
      </w:r>
      <w:r>
        <w:rPr>
          <w:rFonts w:hint="default" w:ascii="Calibri" w:hAnsi="Calibri" w:eastAsia="Calibri" w:cs="Calibri"/>
          <w:b w:val="0"/>
          <w:bCs w:val="0"/>
          <w:i/>
          <w:iCs/>
          <w:lang w:val="en-US"/>
        </w:rPr>
        <w:t>Beijing Apartment</w:t>
      </w:r>
      <w:r>
        <w:rPr>
          <w:rFonts w:hint="default" w:ascii="Calibri" w:hAnsi="Calibri" w:eastAsia="Calibri" w:cs="Calibri"/>
          <w:b w:val="0"/>
          <w:bCs w:val="0"/>
          <w:lang w:val="en-US"/>
        </w:rPr>
        <w:t>, Pingshan Art Museum, Shenzhen, China</w:t>
      </w:r>
    </w:p>
    <w:p w14:paraId="1DF7686F">
      <w:pPr>
        <w:autoSpaceDE w:val="0"/>
        <w:autoSpaceDN w:val="0"/>
        <w:spacing w:after="0" w:line="360" w:lineRule="auto"/>
        <w:rPr>
          <w:rFonts w:hint="default" w:ascii="Calibri" w:hAnsi="Calibri" w:eastAsia="Calibri" w:cs="Calibri"/>
          <w:b w:val="0"/>
          <w:bCs w:val="0"/>
          <w:lang w:val="en-US"/>
        </w:rPr>
      </w:pPr>
      <w:r>
        <w:rPr>
          <w:rFonts w:hint="default" w:ascii="Calibri" w:hAnsi="Calibri" w:eastAsia="Calibri" w:cs="Calibri"/>
          <w:b w:val="0"/>
          <w:bCs w:val="0"/>
          <w:lang w:val="en-US"/>
        </w:rPr>
        <w:t>2017 </w:t>
      </w:r>
      <w:r>
        <w:rPr>
          <w:rFonts w:hint="default" w:ascii="Calibri" w:hAnsi="Calibri" w:eastAsia="Calibri" w:cs="Calibri"/>
          <w:b w:val="0"/>
          <w:bCs w:val="0"/>
          <w:i/>
          <w:iCs/>
          <w:lang w:val="en-US"/>
        </w:rPr>
        <w:t>Back to Black</w:t>
      </w:r>
      <w:r>
        <w:rPr>
          <w:rFonts w:hint="default" w:ascii="Calibri" w:hAnsi="Calibri" w:eastAsia="Calibri" w:cs="Calibri"/>
          <w:b w:val="0"/>
          <w:bCs w:val="0"/>
          <w:lang w:val="en-US"/>
        </w:rPr>
        <w:t>, chi K11 Art Museum, Shanghai, China</w:t>
      </w:r>
    </w:p>
    <w:p w14:paraId="0815BE91">
      <w:pPr>
        <w:autoSpaceDE w:val="0"/>
        <w:autoSpaceDN w:val="0"/>
        <w:spacing w:after="0" w:line="360" w:lineRule="auto"/>
        <w:rPr>
          <w:rFonts w:hint="default" w:ascii="Calibri" w:hAnsi="Calibri" w:eastAsia="Calibri" w:cs="Calibri"/>
          <w:b/>
          <w:bCs/>
          <w:lang w:val="en-US"/>
        </w:rPr>
      </w:pPr>
    </w:p>
    <w:p w14:paraId="58A458C5">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LOONG Pan</w:t>
      </w:r>
    </w:p>
    <w:p w14:paraId="4F970F0B">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B. 1991 Jiangxi, China</w:t>
      </w:r>
    </w:p>
    <w:p w14:paraId="0277BB43">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Currently lives and works in Jiangxi </w:t>
      </w:r>
    </w:p>
    <w:p w14:paraId="7D69E684">
      <w:pPr>
        <w:autoSpaceDE w:val="0"/>
        <w:autoSpaceDN w:val="0"/>
        <w:spacing w:after="0" w:line="360" w:lineRule="auto"/>
        <w:rPr>
          <w:rFonts w:hint="default" w:ascii="Calibri" w:hAnsi="Calibri" w:eastAsia="Calibri" w:cs="Calibri"/>
          <w:lang w:val="en-US"/>
        </w:rPr>
      </w:pPr>
    </w:p>
    <w:p w14:paraId="49F54B8D">
      <w:pPr>
        <w:autoSpaceDE w:val="0"/>
        <w:autoSpaceDN w:val="0"/>
        <w:spacing w:after="0" w:line="360" w:lineRule="auto"/>
        <w:rPr>
          <w:rFonts w:hint="default" w:ascii="Calibri" w:hAnsi="Calibri" w:eastAsia="Calibri" w:cs="Calibri"/>
          <w:b/>
          <w:bCs/>
          <w:lang w:val="en-US"/>
        </w:rPr>
      </w:pPr>
      <w:r>
        <w:rPr>
          <w:rFonts w:hint="default" w:ascii="Calibri" w:hAnsi="Calibri" w:eastAsia="Calibri" w:cs="Calibri"/>
          <w:b/>
          <w:bCs/>
          <w:lang w:val="en-US"/>
        </w:rPr>
        <w:t xml:space="preserve">Education </w:t>
      </w:r>
    </w:p>
    <w:p w14:paraId="77F48768">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2013  B.A., School of Animation, China Academy of Art, Hangzhou, China</w:t>
      </w:r>
    </w:p>
    <w:p w14:paraId="34FD3E50">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2019  M.A., School of Animation, China Academy of Art, Hangzhou, China</w:t>
      </w:r>
    </w:p>
    <w:p w14:paraId="43F0A7D3">
      <w:pPr>
        <w:autoSpaceDE w:val="0"/>
        <w:autoSpaceDN w:val="0"/>
        <w:spacing w:after="0" w:line="360" w:lineRule="auto"/>
        <w:rPr>
          <w:rFonts w:hint="default" w:ascii="Calibri" w:hAnsi="Calibri" w:eastAsia="Calibri" w:cs="Calibri"/>
          <w:lang w:val="en-US"/>
        </w:rPr>
      </w:pPr>
    </w:p>
    <w:p w14:paraId="60CED1B4">
      <w:pPr>
        <w:autoSpaceDE w:val="0"/>
        <w:autoSpaceDN w:val="0"/>
        <w:spacing w:after="0" w:line="360" w:lineRule="auto"/>
        <w:rPr>
          <w:rFonts w:hint="default" w:ascii="Calibri" w:hAnsi="Calibri" w:eastAsia="Calibri" w:cs="Calibri"/>
          <w:lang w:val="en-US"/>
        </w:rPr>
      </w:pPr>
      <w:r>
        <w:rPr>
          <w:rFonts w:hint="default" w:ascii="Calibri" w:hAnsi="Calibri" w:eastAsia="Calibri" w:cs="Calibri"/>
          <w:b/>
          <w:bCs/>
          <w:lang w:val="en-US"/>
        </w:rPr>
        <w:t>Exhibitions</w:t>
      </w:r>
    </w:p>
    <w:p w14:paraId="089BEA84">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2026</w:t>
      </w:r>
      <w:r>
        <w:rPr>
          <w:rFonts w:hint="eastAsia" w:ascii="Calibri" w:hAnsi="Calibri" w:eastAsia="宋体" w:cs="Calibri"/>
          <w:lang w:val="en-US" w:eastAsia="zh-CN"/>
        </w:rPr>
        <w:t xml:space="preserve">  </w:t>
      </w:r>
      <w:r>
        <w:rPr>
          <w:rFonts w:hint="default" w:ascii="Calibri" w:hAnsi="Calibri" w:eastAsia="Calibri" w:cs="Calibri"/>
          <w:i/>
          <w:iCs/>
          <w:lang w:val="en-US"/>
        </w:rPr>
        <w:t>Spring River Initiative ·Sprout — Long Pan</w:t>
      </w:r>
      <w:r>
        <w:rPr>
          <w:rFonts w:hint="default" w:ascii="Calibri" w:hAnsi="Calibri" w:eastAsia="Calibri" w:cs="Calibri"/>
          <w:lang w:val="en-US"/>
        </w:rPr>
        <w:t>, Shanghai Jiuguang Department Store, Shanghai, China</w:t>
      </w:r>
    </w:p>
    <w:p w14:paraId="309CA05D">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Sensory Ecology: Guangzhou Image Triennial 2025</w:t>
      </w:r>
      <w:r>
        <w:rPr>
          <w:rFonts w:hint="default" w:ascii="Calibri" w:hAnsi="Calibri" w:eastAsia="Calibri" w:cs="Calibri"/>
          <w:lang w:val="en-US"/>
        </w:rPr>
        <w:t>, Guangdong Museum of Art, Guangdong, China</w:t>
      </w:r>
    </w:p>
    <w:p w14:paraId="4F541E16">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2025  </w:t>
      </w:r>
      <w:r>
        <w:rPr>
          <w:rFonts w:hint="default" w:ascii="Calibri" w:hAnsi="Calibri" w:eastAsia="Calibri" w:cs="Calibri"/>
          <w:i/>
          <w:iCs/>
          <w:lang w:val="en-US"/>
        </w:rPr>
        <w:t>Another Perception</w:t>
      </w:r>
      <w:r>
        <w:rPr>
          <w:rFonts w:hint="default" w:ascii="Calibri" w:hAnsi="Calibri" w:eastAsia="Calibri" w:cs="Calibri"/>
          <w:lang w:val="en-US"/>
        </w:rPr>
        <w:t>, Tsinghua University Art Museum, Beijing, China</w:t>
      </w:r>
    </w:p>
    <w:p w14:paraId="44CD5087">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Weathering the Space — Orbital Spaces</w:t>
      </w:r>
      <w:r>
        <w:rPr>
          <w:rFonts w:hint="default" w:ascii="Calibri" w:hAnsi="Calibri" w:eastAsia="Calibri" w:cs="Calibri"/>
          <w:lang w:val="en-US"/>
        </w:rPr>
        <w:t>, Being Art Museum, Shanghai, China</w:t>
      </w:r>
    </w:p>
    <w:p w14:paraId="6AEACAC0">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eastAsia" w:ascii="Calibri" w:hAnsi="Calibri" w:eastAsia="宋体" w:cs="Calibri"/>
          <w:lang w:val="en-US" w:eastAsia="zh-CN"/>
        </w:rPr>
        <w:t xml:space="preserve"> </w:t>
      </w:r>
      <w:r>
        <w:rPr>
          <w:rFonts w:hint="default" w:ascii="Calibri" w:hAnsi="Calibri" w:eastAsia="Calibri" w:cs="Calibri"/>
          <w:i/>
          <w:iCs/>
          <w:lang w:val="en-US"/>
        </w:rPr>
        <w:t>Liquid Nostalgia: An Ecological Narrative Interwoven with Matter, Sensation, Technology and Imagination</w:t>
      </w:r>
      <w:r>
        <w:rPr>
          <w:rFonts w:hint="default" w:ascii="Calibri" w:hAnsi="Calibri" w:eastAsia="Calibri" w:cs="Calibri"/>
          <w:lang w:val="en-US"/>
        </w:rPr>
        <w:t xml:space="preserve">, </w:t>
      </w:r>
    </w:p>
    <w:p w14:paraId="014009D9">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      CAFA Art Museum, Beijing, China</w:t>
      </w:r>
    </w:p>
    <w:p w14:paraId="68CDF4AF">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Her / Their Eyes: Artists’ Perspectives</w:t>
      </w:r>
      <w:r>
        <w:rPr>
          <w:rFonts w:hint="default" w:ascii="Calibri" w:hAnsi="Calibri" w:eastAsia="Calibri" w:cs="Calibri"/>
          <w:lang w:val="en-US"/>
        </w:rPr>
        <w:t>, Langfeng Art, Shanghai, China</w:t>
      </w:r>
    </w:p>
    <w:p w14:paraId="3D72597F">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2024  </w:t>
      </w:r>
      <w:r>
        <w:rPr>
          <w:rFonts w:hint="default" w:ascii="Calibri" w:hAnsi="Calibri" w:eastAsia="Calibri" w:cs="Calibri"/>
          <w:i/>
          <w:iCs/>
          <w:lang w:val="en-US"/>
        </w:rPr>
        <w:t>Unidentified Objects</w:t>
      </w:r>
      <w:r>
        <w:rPr>
          <w:rFonts w:hint="default" w:ascii="Calibri" w:hAnsi="Calibri" w:eastAsia="Calibri" w:cs="Calibri"/>
          <w:lang w:val="en-US"/>
        </w:rPr>
        <w:t>, Song Art Museum, Beijing, China</w:t>
      </w:r>
    </w:p>
    <w:p w14:paraId="1ECD73AA">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2023  </w:t>
      </w:r>
      <w:r>
        <w:rPr>
          <w:rFonts w:hint="default" w:ascii="Calibri" w:hAnsi="Calibri" w:eastAsia="Calibri" w:cs="Calibri"/>
          <w:i/>
          <w:iCs/>
          <w:lang w:val="en-US"/>
        </w:rPr>
        <w:t>Flux in Dust</w:t>
      </w:r>
      <w:r>
        <w:rPr>
          <w:rFonts w:hint="default" w:ascii="Calibri" w:hAnsi="Calibri" w:eastAsia="Calibri" w:cs="Calibri"/>
          <w:lang w:val="en-US"/>
        </w:rPr>
        <w:t>, Chronus Art Center, Shanghai, China</w:t>
      </w:r>
    </w:p>
    <w:p w14:paraId="30650471">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Return to Nature</w:t>
      </w:r>
      <w:r>
        <w:rPr>
          <w:rFonts w:hint="default" w:ascii="Calibri" w:hAnsi="Calibri" w:eastAsia="Calibri" w:cs="Calibri"/>
          <w:lang w:val="en-US"/>
        </w:rPr>
        <w:t>, Mingzhu Art Museum, Shanghai, China</w:t>
      </w:r>
    </w:p>
    <w:p w14:paraId="7DAD4301">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2022  </w:t>
      </w:r>
      <w:r>
        <w:rPr>
          <w:rFonts w:hint="default" w:ascii="Calibri" w:hAnsi="Calibri" w:eastAsia="Calibri" w:cs="Calibri"/>
          <w:i/>
          <w:iCs/>
          <w:lang w:val="en-US"/>
        </w:rPr>
        <w:t>Heat Flow of the Earth: Visitors Returning to Solar Time / Beijing Biennale</w:t>
      </w:r>
      <w:r>
        <w:rPr>
          <w:rFonts w:hint="default" w:ascii="Calibri" w:hAnsi="Calibri" w:eastAsia="Calibri" w:cs="Calibri"/>
          <w:lang w:val="en-US"/>
        </w:rPr>
        <w:t>, Beijing, China</w:t>
      </w:r>
    </w:p>
    <w:p w14:paraId="734F5FF8">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Who Owns Nature·Clouds of Multi-species</w:t>
      </w:r>
      <w:r>
        <w:rPr>
          <w:rFonts w:hint="default" w:ascii="Calibri" w:hAnsi="Calibri" w:eastAsia="Calibri" w:cs="Calibri"/>
          <w:lang w:val="en-US"/>
        </w:rPr>
        <w:t>, M Long Art Center, Beijing, China</w:t>
      </w:r>
    </w:p>
    <w:p w14:paraId="1826B909">
      <w:pPr>
        <w:autoSpaceDE w:val="0"/>
        <w:autoSpaceDN w:val="0"/>
        <w:spacing w:after="0" w:line="360" w:lineRule="auto"/>
        <w:ind w:left="800" w:hanging="800" w:hangingChars="400"/>
        <w:rPr>
          <w:rFonts w:hint="eastAsia" w:ascii="Calibri" w:hAnsi="Calibri" w:eastAsia="宋体" w:cs="Calibri"/>
          <w:lang w:val="en-US" w:eastAsia="zh-CN"/>
        </w:rPr>
      </w:pPr>
      <w:r>
        <w:rPr>
          <w:rFonts w:hint="default" w:ascii="Calibri" w:hAnsi="Calibri" w:eastAsia="Calibri" w:cs="Calibri"/>
          <w:lang w:val="en-US"/>
        </w:rPr>
        <w:t>　　　</w:t>
      </w:r>
      <w:r>
        <w:rPr>
          <w:rFonts w:hint="default" w:ascii="Calibri" w:hAnsi="Calibri" w:eastAsia="Calibri" w:cs="Calibri"/>
          <w:i/>
          <w:iCs/>
          <w:lang w:val="en-US"/>
        </w:rPr>
        <w:t>The Language of Mushrooms · The Network of All Things Interconnected</w:t>
      </w:r>
      <w:r>
        <w:rPr>
          <w:rFonts w:hint="default" w:ascii="Calibri" w:hAnsi="Calibri" w:eastAsia="Calibri" w:cs="Calibri"/>
          <w:lang w:val="en-US"/>
        </w:rPr>
        <w:t>,</w:t>
      </w:r>
      <w:r>
        <w:rPr>
          <w:rFonts w:hint="eastAsia" w:ascii="Calibri" w:hAnsi="Calibri" w:eastAsia="宋体" w:cs="Calibri"/>
          <w:lang w:val="en-US" w:eastAsia="zh-CN"/>
        </w:rPr>
        <w:t xml:space="preserve"> </w:t>
      </w:r>
    </w:p>
    <w:p w14:paraId="169437D2">
      <w:pPr>
        <w:autoSpaceDE w:val="0"/>
        <w:autoSpaceDN w:val="0"/>
        <w:spacing w:after="0" w:line="360" w:lineRule="auto"/>
        <w:ind w:left="800" w:leftChars="300" w:hanging="200" w:hangingChars="100"/>
        <w:rPr>
          <w:rFonts w:hint="default" w:ascii="Calibri" w:hAnsi="Calibri" w:eastAsia="Calibri" w:cs="Calibri"/>
          <w:lang w:val="en-US"/>
        </w:rPr>
      </w:pPr>
      <w:r>
        <w:rPr>
          <w:rFonts w:hint="default" w:ascii="Calibri" w:hAnsi="Calibri" w:eastAsia="Calibri" w:cs="Calibri"/>
          <w:lang w:val="en-US"/>
        </w:rPr>
        <w:t>Kunming Contemporary Art</w:t>
      </w:r>
      <w:r>
        <w:rPr>
          <w:rFonts w:hint="eastAsia" w:ascii="Calibri" w:hAnsi="Calibri" w:eastAsia="宋体" w:cs="Calibri"/>
          <w:lang w:val="en-US" w:eastAsia="zh-CN"/>
        </w:rPr>
        <w:t xml:space="preserve"> </w:t>
      </w:r>
      <w:r>
        <w:rPr>
          <w:rFonts w:hint="default" w:ascii="Calibri" w:hAnsi="Calibri" w:eastAsia="Calibri" w:cs="Calibri"/>
          <w:lang w:val="en-US"/>
        </w:rPr>
        <w:t>Museum, Yunnan, China</w:t>
      </w:r>
    </w:p>
    <w:p w14:paraId="626DE32B">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Remake the Future — The 8th Shanghai Duolun Youth Art Exhibition</w:t>
      </w:r>
      <w:r>
        <w:rPr>
          <w:rFonts w:hint="default" w:ascii="Calibri" w:hAnsi="Calibri" w:eastAsia="Calibri" w:cs="Calibri"/>
          <w:lang w:val="en-US"/>
        </w:rPr>
        <w:t xml:space="preserve">, </w:t>
      </w:r>
    </w:p>
    <w:p w14:paraId="2E7672AE">
      <w:pPr>
        <w:autoSpaceDE w:val="0"/>
        <w:autoSpaceDN w:val="0"/>
        <w:spacing w:after="0" w:line="360" w:lineRule="auto"/>
        <w:ind w:firstLine="600" w:firstLineChars="300"/>
        <w:rPr>
          <w:rFonts w:hint="default" w:ascii="Calibri" w:hAnsi="Calibri" w:eastAsia="Calibri" w:cs="Calibri"/>
          <w:lang w:val="en-US"/>
        </w:rPr>
      </w:pPr>
      <w:r>
        <w:rPr>
          <w:rFonts w:hint="default" w:ascii="Calibri" w:hAnsi="Calibri" w:eastAsia="Calibri" w:cs="Calibri"/>
          <w:lang w:val="en-US"/>
        </w:rPr>
        <w:t>Shanghai Duolun Museum of Modern Art, Shanghai, China</w:t>
      </w:r>
    </w:p>
    <w:p w14:paraId="37F99284">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2021 </w:t>
      </w:r>
      <w:r>
        <w:rPr>
          <w:rFonts w:hint="eastAsia" w:ascii="Calibri" w:hAnsi="Calibri" w:eastAsia="宋体" w:cs="Calibri"/>
          <w:lang w:val="en-US" w:eastAsia="zh-CN"/>
        </w:rPr>
        <w:t xml:space="preserve"> </w:t>
      </w:r>
      <w:r>
        <w:rPr>
          <w:rFonts w:hint="default" w:ascii="Calibri" w:hAnsi="Calibri" w:eastAsia="Calibri" w:cs="Calibri"/>
          <w:i/>
          <w:iCs/>
          <w:lang w:val="en-US"/>
        </w:rPr>
        <w:t>Chengdu Biennale</w:t>
      </w:r>
      <w:r>
        <w:rPr>
          <w:rFonts w:hint="default" w:ascii="Calibri" w:hAnsi="Calibri" w:eastAsia="Calibri" w:cs="Calibri"/>
          <w:lang w:val="en-US"/>
        </w:rPr>
        <w:t>, Tianfu Art Museum, Chengdu, China</w:t>
      </w:r>
    </w:p>
    <w:p w14:paraId="58CD75C9">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No Power Cut</w:t>
      </w:r>
      <w:r>
        <w:rPr>
          <w:rFonts w:hint="default" w:ascii="Calibri" w:hAnsi="Calibri" w:eastAsia="Calibri" w:cs="Calibri"/>
          <w:lang w:val="en-US"/>
        </w:rPr>
        <w:t>, Ming Contemporary Art Museum, Shanghai, China</w:t>
      </w:r>
    </w:p>
    <w:p w14:paraId="00D355F6">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Stone from Another Mountain · PSA Young Curators Projec</w:t>
      </w:r>
      <w:r>
        <w:rPr>
          <w:rFonts w:hint="default" w:ascii="Calibri" w:hAnsi="Calibri" w:eastAsia="Calibri" w:cs="Calibri"/>
          <w:lang w:val="en-US"/>
        </w:rPr>
        <w:t>t, Power Station of Art, Shanghai, China</w:t>
      </w:r>
    </w:p>
    <w:p w14:paraId="50F94686">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xml:space="preserve">2020  </w:t>
      </w:r>
      <w:r>
        <w:rPr>
          <w:rFonts w:hint="default" w:ascii="Calibri" w:hAnsi="Calibri" w:eastAsia="Calibri" w:cs="Calibri"/>
          <w:i/>
          <w:iCs/>
          <w:lang w:val="en-US"/>
        </w:rPr>
        <w:t>Wavering Threads</w:t>
      </w:r>
      <w:r>
        <w:rPr>
          <w:rFonts w:hint="default" w:ascii="Calibri" w:hAnsi="Calibri" w:eastAsia="Calibri" w:cs="Calibri"/>
          <w:lang w:val="en-US"/>
        </w:rPr>
        <w:t>, DIAN Contemporary Art Center, Suzhou, China</w:t>
      </w:r>
    </w:p>
    <w:p w14:paraId="7A4C6861">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Youth Gathering</w:t>
      </w:r>
      <w:r>
        <w:rPr>
          <w:rFonts w:hint="default" w:ascii="Calibri" w:hAnsi="Calibri" w:eastAsia="Calibri" w:cs="Calibri"/>
          <w:lang w:val="en-US"/>
        </w:rPr>
        <w:t>, OCT Contemporary Art Terminal, Shenzhen, China</w:t>
      </w:r>
    </w:p>
    <w:p w14:paraId="28A90673">
      <w:pPr>
        <w:autoSpaceDE w:val="0"/>
        <w:autoSpaceDN w:val="0"/>
        <w:spacing w:after="0" w:line="360" w:lineRule="auto"/>
        <w:rPr>
          <w:rFonts w:hint="default" w:ascii="Calibri" w:hAnsi="Calibri" w:eastAsia="Calibri" w:cs="Calibri"/>
          <w:lang w:val="en-US"/>
        </w:rPr>
      </w:pPr>
      <w:r>
        <w:rPr>
          <w:rFonts w:hint="default" w:ascii="Calibri" w:hAnsi="Calibri" w:eastAsia="Calibri" w:cs="Calibri"/>
          <w:lang w:val="en-US"/>
        </w:rPr>
        <w:t>　　　</w:t>
      </w:r>
      <w:r>
        <w:rPr>
          <w:rFonts w:hint="default" w:ascii="Calibri" w:hAnsi="Calibri" w:eastAsia="Calibri" w:cs="Calibri"/>
          <w:i/>
          <w:iCs/>
          <w:lang w:val="en-US"/>
        </w:rPr>
        <w:t>Echigo-Tsumari Autumn Art Festival</w:t>
      </w:r>
      <w:r>
        <w:rPr>
          <w:rFonts w:hint="default" w:ascii="Calibri" w:hAnsi="Calibri" w:eastAsia="Calibri" w:cs="Calibri"/>
          <w:lang w:val="en-US"/>
        </w:rPr>
        <w:t>, Huayuan Art Center, Nunokawa, Japan</w:t>
      </w:r>
    </w:p>
    <w:p w14:paraId="7B901ADC">
      <w:pPr>
        <w:autoSpaceDE w:val="0"/>
        <w:autoSpaceDN w:val="0"/>
        <w:spacing w:after="0" w:line="360" w:lineRule="auto"/>
        <w:rPr>
          <w:rFonts w:hint="default" w:ascii="Calibri" w:hAnsi="Calibri" w:eastAsia="Calibri" w:cs="Calibri"/>
          <w:lang w:val="en-US"/>
        </w:rPr>
      </w:pPr>
    </w:p>
    <w:sectPr>
      <w:headerReference r:id="rId5" w:type="default"/>
      <w:footerReference r:id="rId6" w:type="default"/>
      <w:pgSz w:w="11906" w:h="16838"/>
      <w:pgMar w:top="1361" w:right="1021" w:bottom="1361" w:left="1021" w:header="567" w:footer="0" w:gutter="0"/>
      <w:pgBorders>
        <w:top w:val="none" w:sz="0" w:space="0"/>
        <w:left w:val="none" w:sz="0" w:space="0"/>
        <w:bottom w:val="none" w:sz="0" w:space="0"/>
        <w:right w:val="none" w:sz="0" w:space="0"/>
      </w:pgBorders>
      <w:pgNumType w:fmt="numberInDash" w:chapStyle="1"/>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黑体-简"/>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Malgun Gothic">
    <w:altName w:val="Apple SD Gothic Neo"/>
    <w:panose1 w:val="00000000000000000000"/>
    <w:charset w:val="86"/>
    <w:family w:val="auto"/>
    <w:pitch w:val="default"/>
    <w:sig w:usb0="00000000" w:usb1="00000000" w:usb2="00000000" w:usb3="00000000" w:csb0="00000000" w:csb1="00000000"/>
  </w:font>
  <w:font w:name="Gulim">
    <w:altName w:val="Apple SD Gothic Neo"/>
    <w:panose1 w:val="020B0600000101010101"/>
    <w:charset w:val="81"/>
    <w:family w:val="swiss"/>
    <w:pitch w:val="default"/>
    <w:sig w:usb0="00000000" w:usb1="00000000" w:usb2="00000030" w:usb3="00000000" w:csb0="0008009F" w:csb1="00000000"/>
  </w:font>
  <w:font w:name="Malgun Gothic">
    <w:altName w:val="Apple SD Gothic Neo"/>
    <w:panose1 w:val="00000000000000000000"/>
    <w:charset w:val="00"/>
    <w:family w:val="auto"/>
    <w:pitch w:val="default"/>
    <w:sig w:usb0="00000000" w:usb1="00000000" w:usb2="00000000" w:usb3="00000000" w:csb0="00000000" w:csb1="00000000"/>
  </w:font>
  <w:font w:name="Georgia">
    <w:panose1 w:val="02040502050405090303"/>
    <w:charset w:val="00"/>
    <w:family w:val="roman"/>
    <w:pitch w:val="default"/>
    <w:sig w:usb0="00000287" w:usb1="00000000" w:usb2="00000000" w:usb3="00000000" w:csb0="2000009F" w:csb1="00000000"/>
  </w:font>
  <w:font w:name="Arial Unicode MS">
    <w:panose1 w:val="020B0604020202020204"/>
    <w:charset w:val="86"/>
    <w:family w:val="roman"/>
    <w:pitch w:val="default"/>
    <w:sig w:usb0="FFFFFFFF" w:usb1="E9FFFFFF" w:usb2="0000003F" w:usb3="00000000" w:csb0="603F01FF" w:csb1="FFFF0000"/>
  </w:font>
  <w:font w:name="PingFang SC Regular">
    <w:panose1 w:val="020B0400000000000000"/>
    <w:charset w:val="86"/>
    <w:family w:val="roman"/>
    <w:pitch w:val="default"/>
    <w:sig w:usb0="A00002FF" w:usb1="7ACFFDFB" w:usb2="00000017" w:usb3="00000000" w:csb0="00040001" w:csb1="00000000"/>
  </w:font>
  <w:font w:name="pingfang sc">
    <w:panose1 w:val="020B0400000000000000"/>
    <w:charset w:val="86"/>
    <w:family w:val="auto"/>
    <w:pitch w:val="default"/>
    <w:sig w:usb0="A00002FF" w:usb1="7ACFFDFB" w:usb2="00000017" w:usb3="00000000" w:csb0="00040001" w:csb1="00000000"/>
  </w:font>
  <w:font w:name="等线">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Apple SD Gothic Neo">
    <w:panose1 w:val="02000300000000000000"/>
    <w:charset w:val="81"/>
    <w:family w:val="auto"/>
    <w:pitch w:val="default"/>
    <w:sig w:usb0="00000203" w:usb1="21D12C10" w:usb2="00000010" w:usb3="00000000" w:csb0="00280005" w:csb1="00000000"/>
  </w:font>
  <w:font w:name="苹方-简">
    <w:panose1 w:val="020B0400000000000000"/>
    <w:charset w:val="86"/>
    <w:family w:val="auto"/>
    <w:pitch w:val="default"/>
    <w:sig w:usb0="A00002FF" w:usb1="7ACFFDFB" w:usb2="00000017" w:usb3="00000000" w:csb0="00040001" w:csb1="00000000"/>
  </w:font>
  <w:font w:name="冬青黑体简体中文">
    <w:panose1 w:val="020B0300000000000000"/>
    <w:charset w:val="86"/>
    <w:family w:val="auto"/>
    <w:pitch w:val="default"/>
    <w:sig w:usb0="A00002BF" w:usb1="1ACF7CFA" w:usb2="00000016" w:usb3="00000000" w:csb0="00060007" w:csb1="00000000"/>
  </w:font>
  <w:font w:name="黑体-简">
    <w:panose1 w:val="02000000000000000000"/>
    <w:charset w:val="86"/>
    <w:family w:val="auto"/>
    <w:pitch w:val="default"/>
    <w:sig w:usb0="8000002F" w:usb1="0800004A" w:usb2="00000000" w:usb3="00000000" w:csb0="203E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Calibri" w:hAnsi="Calibri" w:cs="Calibri"/>
        <w:sz w:val="18"/>
        <w:szCs w:val="18"/>
      </w:rPr>
      <w:id w:val="592438947"/>
      <w:docPartObj>
        <w:docPartGallery w:val="autotext"/>
      </w:docPartObj>
    </w:sdtPr>
    <w:sdtEndPr>
      <w:rPr>
        <w:rFonts w:ascii="Calibri" w:hAnsi="Calibri" w:cs="Calibri"/>
        <w:sz w:val="18"/>
        <w:szCs w:val="18"/>
      </w:rPr>
    </w:sdtEndPr>
    <w:sdtContent>
      <w:p w14:paraId="11EBA918">
        <w:pPr>
          <w:pStyle w:val="12"/>
          <w:jc w:val="center"/>
          <w:rPr>
            <w:rFonts w:ascii="Calibri" w:hAnsi="Calibri" w:cs="Calibri"/>
            <w:sz w:val="18"/>
            <w:szCs w:val="18"/>
          </w:rPr>
        </w:pPr>
        <w:r>
          <w:rPr>
            <w:rFonts w:ascii="Calibri" w:hAnsi="Calibri" w:cs="Calibri"/>
            <w:sz w:val="18"/>
            <w:szCs w:val="18"/>
          </w:rPr>
          <w:fldChar w:fldCharType="begin"/>
        </w:r>
        <w:r>
          <w:rPr>
            <w:rFonts w:ascii="Calibri" w:hAnsi="Calibri" w:cs="Calibri"/>
            <w:sz w:val="18"/>
            <w:szCs w:val="18"/>
          </w:rPr>
          <w:instrText xml:space="preserve">PAGE   \* MERGEFORMAT</w:instrText>
        </w:r>
        <w:r>
          <w:rPr>
            <w:rFonts w:ascii="Calibri" w:hAnsi="Calibri" w:cs="Calibri"/>
            <w:sz w:val="18"/>
            <w:szCs w:val="18"/>
          </w:rPr>
          <w:fldChar w:fldCharType="separate"/>
        </w:r>
        <w:r>
          <w:rPr>
            <w:rFonts w:ascii="Calibri" w:hAnsi="Calibri" w:cs="Calibri"/>
            <w:sz w:val="18"/>
            <w:szCs w:val="18"/>
            <w:lang w:val="ko-KR"/>
          </w:rPr>
          <w:t>-</w:t>
        </w:r>
        <w:r>
          <w:rPr>
            <w:rFonts w:ascii="Calibri" w:hAnsi="Calibri" w:cs="Calibri"/>
            <w:sz w:val="18"/>
            <w:szCs w:val="18"/>
          </w:rPr>
          <w:t xml:space="preserve"> 11 -</w:t>
        </w:r>
        <w:r>
          <w:rPr>
            <w:rFonts w:ascii="Calibri" w:hAnsi="Calibri" w:cs="Calibri"/>
            <w:sz w:val="18"/>
            <w:szCs w:val="18"/>
          </w:rPr>
          <w:fldChar w:fldCharType="end"/>
        </w:r>
      </w:p>
    </w:sdtContent>
  </w:sdt>
  <w:p w14:paraId="18C2B5B1">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9BD60">
    <w:pPr>
      <w:pStyle w:val="13"/>
      <w:tabs>
        <w:tab w:val="right" w:pos="9000"/>
        <w:tab w:val="clear" w:pos="9026"/>
      </w:tabs>
      <w:spacing w:after="0" w:line="240" w:lineRule="auto"/>
      <w:jc w:val="right"/>
      <w:rPr>
        <w:rFonts w:ascii="Calibri" w:hAnsi="Calibri" w:cs="Calibri"/>
        <w:sz w:val="18"/>
        <w:szCs w:val="16"/>
      </w:rPr>
    </w:pPr>
    <w:r>
      <w:rPr>
        <w:rFonts w:ascii="Calibri" w:hAnsi="Calibri" w:cs="Calibri"/>
        <w:sz w:val="22"/>
      </w:rPr>
      <w:drawing>
        <wp:anchor distT="0" distB="0" distL="114300" distR="114300" simplePos="0" relativeHeight="251659264" behindDoc="0" locked="0" layoutInCell="1" allowOverlap="1">
          <wp:simplePos x="0" y="0"/>
          <wp:positionH relativeFrom="margin">
            <wp:align>left</wp:align>
          </wp:positionH>
          <wp:positionV relativeFrom="paragraph">
            <wp:posOffset>5080</wp:posOffset>
          </wp:positionV>
          <wp:extent cx="1568450" cy="219075"/>
          <wp:effectExtent l="0" t="0" r="0" b="0"/>
          <wp:wrapSquare wrapText="bothSides"/>
          <wp:docPr id="20" name="officeArt object" descr="C:\Users\usun\Downloads\ARARIO GALLERY LOGO_2018\2018 logo-bold-B-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fficeArt object" descr="C:\Users\usun\Downloads\ARARIO GALLERY LOGO_2018\2018 logo-bold-B-01.png"/>
                  <pic:cNvPicPr>
                    <a:picLocks noChangeAspect="1"/>
                  </pic:cNvPicPr>
                </pic:nvPicPr>
                <pic:blipFill>
                  <a:blip r:embed="rId1">
                    <a:extLst>
                      <a:ext uri="{28A0092B-C50C-407E-A947-70E740481C1C}">
                        <a14:useLocalDpi xmlns:a14="http://schemas.microsoft.com/office/drawing/2010/main" val="0"/>
                      </a:ext>
                    </a:extLst>
                  </a:blip>
                  <a:srcRect l="8197" t="30769" r="7092" b="28847"/>
                  <a:stretch>
                    <a:fillRect/>
                  </a:stretch>
                </pic:blipFill>
                <pic:spPr>
                  <a:xfrm>
                    <a:off x="0" y="0"/>
                    <a:ext cx="1568577" cy="219075"/>
                  </a:xfrm>
                  <a:prstGeom prst="rect">
                    <a:avLst/>
                  </a:prstGeom>
                  <a:ln w="12700" cap="flat">
                    <a:noFill/>
                    <a:miter lim="400000"/>
                    <a:headEnd/>
                    <a:tailEnd/>
                  </a:ln>
                  <a:effectLst/>
                </pic:spPr>
              </pic:pic>
            </a:graphicData>
          </a:graphic>
        </wp:anchor>
      </w:drawing>
    </w:r>
    <w:r>
      <w:rPr>
        <w:rFonts w:ascii="Calibri" w:hAnsi="Calibri" w:cs="Calibri"/>
        <w:sz w:val="22"/>
      </w:rPr>
      <w:tab/>
    </w:r>
    <w:r>
      <w:rPr>
        <w:rFonts w:ascii="Calibri" w:hAnsi="Calibri" w:cs="Calibri"/>
        <w:sz w:val="22"/>
      </w:rPr>
      <w:tab/>
    </w:r>
    <w:r>
      <w:rPr>
        <w:rFonts w:ascii="Calibri" w:hAnsi="Calibri" w:cs="Calibri"/>
        <w:sz w:val="18"/>
        <w:szCs w:val="16"/>
      </w:rPr>
      <w:t>[IMMEDIATE RELEASE]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568B"/>
    <w:multiLevelType w:val="singleLevel"/>
    <w:tmpl w:val="CF7C568B"/>
    <w:lvl w:ilvl="0" w:tentative="0">
      <w:start w:val="3"/>
      <w:numFmt w:val="decimal"/>
      <w:suff w:val="space"/>
      <w:lvlText w:val="%1."/>
      <w:lvlJc w:val="left"/>
    </w:lvl>
  </w:abstractNum>
  <w:abstractNum w:abstractNumId="1">
    <w:nsid w:val="3DEBC712"/>
    <w:multiLevelType w:val="singleLevel"/>
    <w:tmpl w:val="3DEBC712"/>
    <w:lvl w:ilvl="0" w:tentative="0">
      <w:start w:val="7"/>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2"/>
  <w:bordersDoNotSurroundHeader w:val="0"/>
  <w:bordersDoNotSurroundFooter w:val="0"/>
  <w:documentProtection w:enforcement="0"/>
  <w:defaultTabStop w:val="800"/>
  <w:displayHorizontalDrawingGridEvery w:val="1"/>
  <w:displayVerticalDrawingGridEvery w:val="1"/>
  <w:noPunctuationKerning w:val="1"/>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21A"/>
    <w:rsid w:val="00001A3E"/>
    <w:rsid w:val="000072C5"/>
    <w:rsid w:val="00010DE9"/>
    <w:rsid w:val="00011F23"/>
    <w:rsid w:val="000123E3"/>
    <w:rsid w:val="00013376"/>
    <w:rsid w:val="000143D7"/>
    <w:rsid w:val="00014E16"/>
    <w:rsid w:val="00016920"/>
    <w:rsid w:val="00020419"/>
    <w:rsid w:val="00020CC6"/>
    <w:rsid w:val="00023727"/>
    <w:rsid w:val="00023E10"/>
    <w:rsid w:val="0002637A"/>
    <w:rsid w:val="00030E48"/>
    <w:rsid w:val="000317C5"/>
    <w:rsid w:val="00033349"/>
    <w:rsid w:val="00040305"/>
    <w:rsid w:val="000407EF"/>
    <w:rsid w:val="0004115E"/>
    <w:rsid w:val="00044A65"/>
    <w:rsid w:val="00044FA8"/>
    <w:rsid w:val="000472B4"/>
    <w:rsid w:val="00050B25"/>
    <w:rsid w:val="00055E9C"/>
    <w:rsid w:val="00055ECB"/>
    <w:rsid w:val="00056B7F"/>
    <w:rsid w:val="00056E2A"/>
    <w:rsid w:val="00060E18"/>
    <w:rsid w:val="000613E9"/>
    <w:rsid w:val="0006329C"/>
    <w:rsid w:val="00064BA9"/>
    <w:rsid w:val="00066111"/>
    <w:rsid w:val="00071AD1"/>
    <w:rsid w:val="000738F3"/>
    <w:rsid w:val="00073F86"/>
    <w:rsid w:val="000758E8"/>
    <w:rsid w:val="000773FA"/>
    <w:rsid w:val="00081CFA"/>
    <w:rsid w:val="00085AD8"/>
    <w:rsid w:val="00086017"/>
    <w:rsid w:val="00092609"/>
    <w:rsid w:val="00092956"/>
    <w:rsid w:val="0009313F"/>
    <w:rsid w:val="000A2A65"/>
    <w:rsid w:val="000A30BF"/>
    <w:rsid w:val="000A6E82"/>
    <w:rsid w:val="000A7022"/>
    <w:rsid w:val="000B5CB7"/>
    <w:rsid w:val="000B6D55"/>
    <w:rsid w:val="000C23DD"/>
    <w:rsid w:val="000C3031"/>
    <w:rsid w:val="000C3B80"/>
    <w:rsid w:val="000C4BD3"/>
    <w:rsid w:val="000D26B1"/>
    <w:rsid w:val="000D586E"/>
    <w:rsid w:val="000E11B7"/>
    <w:rsid w:val="000E1FFF"/>
    <w:rsid w:val="000E3738"/>
    <w:rsid w:val="000E52B2"/>
    <w:rsid w:val="000E5723"/>
    <w:rsid w:val="000F3588"/>
    <w:rsid w:val="000F5241"/>
    <w:rsid w:val="000F554B"/>
    <w:rsid w:val="0010090A"/>
    <w:rsid w:val="00102993"/>
    <w:rsid w:val="00104AB4"/>
    <w:rsid w:val="00107D9E"/>
    <w:rsid w:val="00116D69"/>
    <w:rsid w:val="0012085F"/>
    <w:rsid w:val="001209E8"/>
    <w:rsid w:val="0012329C"/>
    <w:rsid w:val="0012391E"/>
    <w:rsid w:val="00132566"/>
    <w:rsid w:val="001333C2"/>
    <w:rsid w:val="00133593"/>
    <w:rsid w:val="00135496"/>
    <w:rsid w:val="00140577"/>
    <w:rsid w:val="00141219"/>
    <w:rsid w:val="001421C5"/>
    <w:rsid w:val="00143F90"/>
    <w:rsid w:val="00144B21"/>
    <w:rsid w:val="00154D5E"/>
    <w:rsid w:val="00155E82"/>
    <w:rsid w:val="00156F95"/>
    <w:rsid w:val="00164C58"/>
    <w:rsid w:val="0016616C"/>
    <w:rsid w:val="00173624"/>
    <w:rsid w:val="001800F3"/>
    <w:rsid w:val="00180AB2"/>
    <w:rsid w:val="001853BB"/>
    <w:rsid w:val="00185477"/>
    <w:rsid w:val="001868C1"/>
    <w:rsid w:val="00190B7D"/>
    <w:rsid w:val="00191A69"/>
    <w:rsid w:val="00192E54"/>
    <w:rsid w:val="001952C6"/>
    <w:rsid w:val="00195DEE"/>
    <w:rsid w:val="001A0FED"/>
    <w:rsid w:val="001A343B"/>
    <w:rsid w:val="001A3B32"/>
    <w:rsid w:val="001A428A"/>
    <w:rsid w:val="001B252D"/>
    <w:rsid w:val="001B479C"/>
    <w:rsid w:val="001B7AB8"/>
    <w:rsid w:val="001C04CA"/>
    <w:rsid w:val="001C1273"/>
    <w:rsid w:val="001C5165"/>
    <w:rsid w:val="001C5518"/>
    <w:rsid w:val="001C6AE6"/>
    <w:rsid w:val="001D06CC"/>
    <w:rsid w:val="001D553E"/>
    <w:rsid w:val="001D7710"/>
    <w:rsid w:val="001E06A6"/>
    <w:rsid w:val="001E46D2"/>
    <w:rsid w:val="001E50F1"/>
    <w:rsid w:val="001E5416"/>
    <w:rsid w:val="001F3B59"/>
    <w:rsid w:val="001F7B7B"/>
    <w:rsid w:val="00206947"/>
    <w:rsid w:val="00211F73"/>
    <w:rsid w:val="00212C54"/>
    <w:rsid w:val="00216E8A"/>
    <w:rsid w:val="002210F2"/>
    <w:rsid w:val="002275AF"/>
    <w:rsid w:val="00230EAC"/>
    <w:rsid w:val="00232EDE"/>
    <w:rsid w:val="0023419E"/>
    <w:rsid w:val="00240746"/>
    <w:rsid w:val="00244153"/>
    <w:rsid w:val="00244F64"/>
    <w:rsid w:val="00245DF9"/>
    <w:rsid w:val="00247F38"/>
    <w:rsid w:val="00251D99"/>
    <w:rsid w:val="00252B9E"/>
    <w:rsid w:val="00255262"/>
    <w:rsid w:val="00255810"/>
    <w:rsid w:val="00267687"/>
    <w:rsid w:val="0027227C"/>
    <w:rsid w:val="00273A18"/>
    <w:rsid w:val="002771EA"/>
    <w:rsid w:val="0027772C"/>
    <w:rsid w:val="00284629"/>
    <w:rsid w:val="0029076E"/>
    <w:rsid w:val="00293404"/>
    <w:rsid w:val="002952BF"/>
    <w:rsid w:val="00295538"/>
    <w:rsid w:val="002975CE"/>
    <w:rsid w:val="002A1644"/>
    <w:rsid w:val="002A6C7B"/>
    <w:rsid w:val="002B41A6"/>
    <w:rsid w:val="002B67CB"/>
    <w:rsid w:val="002C3527"/>
    <w:rsid w:val="002C39E7"/>
    <w:rsid w:val="002C4173"/>
    <w:rsid w:val="002D0A96"/>
    <w:rsid w:val="002D0DAC"/>
    <w:rsid w:val="002D156F"/>
    <w:rsid w:val="002D40D9"/>
    <w:rsid w:val="002E1BD1"/>
    <w:rsid w:val="002E296B"/>
    <w:rsid w:val="002E3655"/>
    <w:rsid w:val="002E497E"/>
    <w:rsid w:val="002E60DB"/>
    <w:rsid w:val="002E7A27"/>
    <w:rsid w:val="002F1842"/>
    <w:rsid w:val="002F4628"/>
    <w:rsid w:val="002F57C6"/>
    <w:rsid w:val="003016A5"/>
    <w:rsid w:val="00302A4A"/>
    <w:rsid w:val="003045C5"/>
    <w:rsid w:val="003057CB"/>
    <w:rsid w:val="003111EA"/>
    <w:rsid w:val="00314740"/>
    <w:rsid w:val="00314B08"/>
    <w:rsid w:val="0031635E"/>
    <w:rsid w:val="0031653D"/>
    <w:rsid w:val="003235E8"/>
    <w:rsid w:val="00323F18"/>
    <w:rsid w:val="00334BF6"/>
    <w:rsid w:val="0033537A"/>
    <w:rsid w:val="00336CAD"/>
    <w:rsid w:val="0033717A"/>
    <w:rsid w:val="00345AC8"/>
    <w:rsid w:val="00353B26"/>
    <w:rsid w:val="00353BB8"/>
    <w:rsid w:val="003569A4"/>
    <w:rsid w:val="003576C6"/>
    <w:rsid w:val="0036321A"/>
    <w:rsid w:val="00363714"/>
    <w:rsid w:val="00364E5C"/>
    <w:rsid w:val="003769FB"/>
    <w:rsid w:val="00383271"/>
    <w:rsid w:val="003843B3"/>
    <w:rsid w:val="00384971"/>
    <w:rsid w:val="00384F96"/>
    <w:rsid w:val="00385342"/>
    <w:rsid w:val="0038544B"/>
    <w:rsid w:val="00385B7A"/>
    <w:rsid w:val="00385D6A"/>
    <w:rsid w:val="00386B79"/>
    <w:rsid w:val="00390557"/>
    <w:rsid w:val="003911CE"/>
    <w:rsid w:val="00391524"/>
    <w:rsid w:val="00394173"/>
    <w:rsid w:val="003A3FD7"/>
    <w:rsid w:val="003A659C"/>
    <w:rsid w:val="003A6610"/>
    <w:rsid w:val="003A7530"/>
    <w:rsid w:val="003B36DD"/>
    <w:rsid w:val="003C066F"/>
    <w:rsid w:val="003C20D3"/>
    <w:rsid w:val="003C7650"/>
    <w:rsid w:val="003D1AE0"/>
    <w:rsid w:val="003D6A00"/>
    <w:rsid w:val="003E0DB3"/>
    <w:rsid w:val="003E1CAD"/>
    <w:rsid w:val="003E4318"/>
    <w:rsid w:val="003E47CE"/>
    <w:rsid w:val="003F2BD3"/>
    <w:rsid w:val="003F5B52"/>
    <w:rsid w:val="003F6887"/>
    <w:rsid w:val="003F6E7B"/>
    <w:rsid w:val="003F74B2"/>
    <w:rsid w:val="004007B1"/>
    <w:rsid w:val="0040204A"/>
    <w:rsid w:val="004050BC"/>
    <w:rsid w:val="0041226E"/>
    <w:rsid w:val="004124F8"/>
    <w:rsid w:val="004128FD"/>
    <w:rsid w:val="004134A1"/>
    <w:rsid w:val="004161FA"/>
    <w:rsid w:val="0041647B"/>
    <w:rsid w:val="004208CC"/>
    <w:rsid w:val="00422BFD"/>
    <w:rsid w:val="0042378C"/>
    <w:rsid w:val="004253CD"/>
    <w:rsid w:val="004270CC"/>
    <w:rsid w:val="004305E3"/>
    <w:rsid w:val="00430B79"/>
    <w:rsid w:val="00432358"/>
    <w:rsid w:val="0043570E"/>
    <w:rsid w:val="004437CC"/>
    <w:rsid w:val="00447B13"/>
    <w:rsid w:val="00450751"/>
    <w:rsid w:val="004514EB"/>
    <w:rsid w:val="00455953"/>
    <w:rsid w:val="00460625"/>
    <w:rsid w:val="0046474C"/>
    <w:rsid w:val="0046668D"/>
    <w:rsid w:val="004744DB"/>
    <w:rsid w:val="00476690"/>
    <w:rsid w:val="004802A0"/>
    <w:rsid w:val="004826CF"/>
    <w:rsid w:val="004831D9"/>
    <w:rsid w:val="00483E0E"/>
    <w:rsid w:val="004914BE"/>
    <w:rsid w:val="00491970"/>
    <w:rsid w:val="00493270"/>
    <w:rsid w:val="0049505A"/>
    <w:rsid w:val="00495C65"/>
    <w:rsid w:val="004A425E"/>
    <w:rsid w:val="004A6B67"/>
    <w:rsid w:val="004B11F5"/>
    <w:rsid w:val="004B3BB7"/>
    <w:rsid w:val="004B3C89"/>
    <w:rsid w:val="004B4993"/>
    <w:rsid w:val="004B4FBE"/>
    <w:rsid w:val="004B55BA"/>
    <w:rsid w:val="004C02C6"/>
    <w:rsid w:val="004C421F"/>
    <w:rsid w:val="004C62A3"/>
    <w:rsid w:val="004D3C93"/>
    <w:rsid w:val="004D45CF"/>
    <w:rsid w:val="004D5494"/>
    <w:rsid w:val="004D6C06"/>
    <w:rsid w:val="004F4B12"/>
    <w:rsid w:val="004F55C0"/>
    <w:rsid w:val="004F675C"/>
    <w:rsid w:val="004F6BD3"/>
    <w:rsid w:val="004F7DC4"/>
    <w:rsid w:val="0050035B"/>
    <w:rsid w:val="005049EF"/>
    <w:rsid w:val="00506383"/>
    <w:rsid w:val="005070E1"/>
    <w:rsid w:val="005075EF"/>
    <w:rsid w:val="00510AB5"/>
    <w:rsid w:val="00511CAB"/>
    <w:rsid w:val="00513834"/>
    <w:rsid w:val="00513E72"/>
    <w:rsid w:val="005142CB"/>
    <w:rsid w:val="00514473"/>
    <w:rsid w:val="00520D3E"/>
    <w:rsid w:val="00524DA5"/>
    <w:rsid w:val="005270A1"/>
    <w:rsid w:val="00530629"/>
    <w:rsid w:val="00531118"/>
    <w:rsid w:val="00532017"/>
    <w:rsid w:val="00533C03"/>
    <w:rsid w:val="00537AF8"/>
    <w:rsid w:val="00542F31"/>
    <w:rsid w:val="00543AF0"/>
    <w:rsid w:val="00545FA0"/>
    <w:rsid w:val="005506C7"/>
    <w:rsid w:val="00555BB3"/>
    <w:rsid w:val="00560F12"/>
    <w:rsid w:val="00563168"/>
    <w:rsid w:val="00565717"/>
    <w:rsid w:val="00565ECF"/>
    <w:rsid w:val="005677B4"/>
    <w:rsid w:val="00570ACD"/>
    <w:rsid w:val="005710EA"/>
    <w:rsid w:val="00571BFA"/>
    <w:rsid w:val="00572854"/>
    <w:rsid w:val="005744EA"/>
    <w:rsid w:val="00575CC9"/>
    <w:rsid w:val="00582427"/>
    <w:rsid w:val="005833EE"/>
    <w:rsid w:val="0058548A"/>
    <w:rsid w:val="00586ABF"/>
    <w:rsid w:val="00587C1C"/>
    <w:rsid w:val="00587DBA"/>
    <w:rsid w:val="00591EA8"/>
    <w:rsid w:val="00594104"/>
    <w:rsid w:val="005955B7"/>
    <w:rsid w:val="00595708"/>
    <w:rsid w:val="005958C0"/>
    <w:rsid w:val="00595C44"/>
    <w:rsid w:val="00595D10"/>
    <w:rsid w:val="0059788C"/>
    <w:rsid w:val="005A1EF4"/>
    <w:rsid w:val="005A3624"/>
    <w:rsid w:val="005B2BC6"/>
    <w:rsid w:val="005B5B88"/>
    <w:rsid w:val="005B6555"/>
    <w:rsid w:val="005B6659"/>
    <w:rsid w:val="005B666A"/>
    <w:rsid w:val="005B6B41"/>
    <w:rsid w:val="005B6CC0"/>
    <w:rsid w:val="005B73AB"/>
    <w:rsid w:val="005C0EC8"/>
    <w:rsid w:val="005C2903"/>
    <w:rsid w:val="005C47C4"/>
    <w:rsid w:val="005C4B26"/>
    <w:rsid w:val="005C7C2F"/>
    <w:rsid w:val="005D437E"/>
    <w:rsid w:val="005E4927"/>
    <w:rsid w:val="005E5380"/>
    <w:rsid w:val="005E6FD2"/>
    <w:rsid w:val="005F0308"/>
    <w:rsid w:val="005F3C90"/>
    <w:rsid w:val="005F4201"/>
    <w:rsid w:val="005F4BED"/>
    <w:rsid w:val="00602799"/>
    <w:rsid w:val="006037B0"/>
    <w:rsid w:val="00605529"/>
    <w:rsid w:val="0061032B"/>
    <w:rsid w:val="006148A1"/>
    <w:rsid w:val="00615C14"/>
    <w:rsid w:val="0061751B"/>
    <w:rsid w:val="006200A5"/>
    <w:rsid w:val="00622FCA"/>
    <w:rsid w:val="00622FCF"/>
    <w:rsid w:val="006235D9"/>
    <w:rsid w:val="00625E80"/>
    <w:rsid w:val="006272B9"/>
    <w:rsid w:val="00627A3C"/>
    <w:rsid w:val="00633436"/>
    <w:rsid w:val="006345EF"/>
    <w:rsid w:val="0063636E"/>
    <w:rsid w:val="006370E3"/>
    <w:rsid w:val="00637670"/>
    <w:rsid w:val="0064528D"/>
    <w:rsid w:val="00651E11"/>
    <w:rsid w:val="00662AE5"/>
    <w:rsid w:val="006631C2"/>
    <w:rsid w:val="006673AD"/>
    <w:rsid w:val="00674A2A"/>
    <w:rsid w:val="00683AAC"/>
    <w:rsid w:val="00687C45"/>
    <w:rsid w:val="0069037D"/>
    <w:rsid w:val="00690746"/>
    <w:rsid w:val="0069306D"/>
    <w:rsid w:val="00693145"/>
    <w:rsid w:val="0069712F"/>
    <w:rsid w:val="006A04FB"/>
    <w:rsid w:val="006A3BC8"/>
    <w:rsid w:val="006A505F"/>
    <w:rsid w:val="006A55FB"/>
    <w:rsid w:val="006A7284"/>
    <w:rsid w:val="006B1D47"/>
    <w:rsid w:val="006B39E6"/>
    <w:rsid w:val="006B4195"/>
    <w:rsid w:val="006B6CA1"/>
    <w:rsid w:val="006B6D3D"/>
    <w:rsid w:val="006C000E"/>
    <w:rsid w:val="006C14AE"/>
    <w:rsid w:val="006C3779"/>
    <w:rsid w:val="006C38D4"/>
    <w:rsid w:val="006C44C3"/>
    <w:rsid w:val="006C587F"/>
    <w:rsid w:val="006E1D4A"/>
    <w:rsid w:val="006E1E20"/>
    <w:rsid w:val="006E2B39"/>
    <w:rsid w:val="006E315C"/>
    <w:rsid w:val="006E5683"/>
    <w:rsid w:val="006F1FB5"/>
    <w:rsid w:val="006F3543"/>
    <w:rsid w:val="006F6D55"/>
    <w:rsid w:val="006F77F0"/>
    <w:rsid w:val="007001EC"/>
    <w:rsid w:val="00700AA4"/>
    <w:rsid w:val="0070356D"/>
    <w:rsid w:val="007107AA"/>
    <w:rsid w:val="00711108"/>
    <w:rsid w:val="00712374"/>
    <w:rsid w:val="007129BA"/>
    <w:rsid w:val="00712FF4"/>
    <w:rsid w:val="0071486A"/>
    <w:rsid w:val="00715819"/>
    <w:rsid w:val="007166E0"/>
    <w:rsid w:val="00716C8E"/>
    <w:rsid w:val="00720101"/>
    <w:rsid w:val="007207E9"/>
    <w:rsid w:val="0072294A"/>
    <w:rsid w:val="00723DE0"/>
    <w:rsid w:val="007261A7"/>
    <w:rsid w:val="0073059F"/>
    <w:rsid w:val="00730C9A"/>
    <w:rsid w:val="007336CA"/>
    <w:rsid w:val="00733761"/>
    <w:rsid w:val="00734918"/>
    <w:rsid w:val="00737F2E"/>
    <w:rsid w:val="00742294"/>
    <w:rsid w:val="00744684"/>
    <w:rsid w:val="007474D6"/>
    <w:rsid w:val="007476EC"/>
    <w:rsid w:val="00747998"/>
    <w:rsid w:val="00751B3F"/>
    <w:rsid w:val="0075235B"/>
    <w:rsid w:val="00753D6C"/>
    <w:rsid w:val="00753DD1"/>
    <w:rsid w:val="0075582A"/>
    <w:rsid w:val="007578BD"/>
    <w:rsid w:val="00760EF4"/>
    <w:rsid w:val="00765B1F"/>
    <w:rsid w:val="00767087"/>
    <w:rsid w:val="007708DF"/>
    <w:rsid w:val="007716CB"/>
    <w:rsid w:val="007822CD"/>
    <w:rsid w:val="00786FAF"/>
    <w:rsid w:val="00790A1E"/>
    <w:rsid w:val="00791A75"/>
    <w:rsid w:val="007923F9"/>
    <w:rsid w:val="00794515"/>
    <w:rsid w:val="007A1736"/>
    <w:rsid w:val="007A2FD6"/>
    <w:rsid w:val="007A3175"/>
    <w:rsid w:val="007A4279"/>
    <w:rsid w:val="007A4E9B"/>
    <w:rsid w:val="007A52A9"/>
    <w:rsid w:val="007B0D4F"/>
    <w:rsid w:val="007B1D02"/>
    <w:rsid w:val="007C3079"/>
    <w:rsid w:val="007C5E6A"/>
    <w:rsid w:val="007D5CF8"/>
    <w:rsid w:val="007D6211"/>
    <w:rsid w:val="007E6F70"/>
    <w:rsid w:val="007E7A63"/>
    <w:rsid w:val="007F4C5B"/>
    <w:rsid w:val="007F4D75"/>
    <w:rsid w:val="007F6172"/>
    <w:rsid w:val="00800CAC"/>
    <w:rsid w:val="0080149B"/>
    <w:rsid w:val="00801C02"/>
    <w:rsid w:val="008029BB"/>
    <w:rsid w:val="008200A7"/>
    <w:rsid w:val="008306AD"/>
    <w:rsid w:val="00843793"/>
    <w:rsid w:val="008458F6"/>
    <w:rsid w:val="008501FB"/>
    <w:rsid w:val="00850D6F"/>
    <w:rsid w:val="00851E24"/>
    <w:rsid w:val="008522F9"/>
    <w:rsid w:val="008560DE"/>
    <w:rsid w:val="00862AF6"/>
    <w:rsid w:val="00862B9B"/>
    <w:rsid w:val="0086570A"/>
    <w:rsid w:val="00866618"/>
    <w:rsid w:val="008671F8"/>
    <w:rsid w:val="00867E44"/>
    <w:rsid w:val="008704FB"/>
    <w:rsid w:val="0087227E"/>
    <w:rsid w:val="008755DD"/>
    <w:rsid w:val="008761AF"/>
    <w:rsid w:val="00880C2B"/>
    <w:rsid w:val="0088132A"/>
    <w:rsid w:val="0088158D"/>
    <w:rsid w:val="0088555B"/>
    <w:rsid w:val="008913DE"/>
    <w:rsid w:val="00892988"/>
    <w:rsid w:val="00895C42"/>
    <w:rsid w:val="008969E9"/>
    <w:rsid w:val="00896B09"/>
    <w:rsid w:val="008A4DB1"/>
    <w:rsid w:val="008A7722"/>
    <w:rsid w:val="008A7B5E"/>
    <w:rsid w:val="008B05B5"/>
    <w:rsid w:val="008B0E39"/>
    <w:rsid w:val="008B1168"/>
    <w:rsid w:val="008B2B4C"/>
    <w:rsid w:val="008B6651"/>
    <w:rsid w:val="008C1100"/>
    <w:rsid w:val="008C30AE"/>
    <w:rsid w:val="008C3D01"/>
    <w:rsid w:val="008C3F56"/>
    <w:rsid w:val="008C407B"/>
    <w:rsid w:val="008D0E49"/>
    <w:rsid w:val="008D5218"/>
    <w:rsid w:val="008D706F"/>
    <w:rsid w:val="008D7994"/>
    <w:rsid w:val="008E1F77"/>
    <w:rsid w:val="008F221A"/>
    <w:rsid w:val="008F3688"/>
    <w:rsid w:val="008F4828"/>
    <w:rsid w:val="008F70CA"/>
    <w:rsid w:val="00902010"/>
    <w:rsid w:val="00902E02"/>
    <w:rsid w:val="009136E9"/>
    <w:rsid w:val="009155AB"/>
    <w:rsid w:val="00921537"/>
    <w:rsid w:val="00924574"/>
    <w:rsid w:val="00925093"/>
    <w:rsid w:val="00925D65"/>
    <w:rsid w:val="009315A5"/>
    <w:rsid w:val="00932428"/>
    <w:rsid w:val="00934CC9"/>
    <w:rsid w:val="009360EF"/>
    <w:rsid w:val="00936DCB"/>
    <w:rsid w:val="00937EFE"/>
    <w:rsid w:val="00943DAB"/>
    <w:rsid w:val="00945DCF"/>
    <w:rsid w:val="009550CA"/>
    <w:rsid w:val="00960419"/>
    <w:rsid w:val="00960643"/>
    <w:rsid w:val="009606D2"/>
    <w:rsid w:val="0096072B"/>
    <w:rsid w:val="0096231D"/>
    <w:rsid w:val="009633AF"/>
    <w:rsid w:val="0096362A"/>
    <w:rsid w:val="00970AB1"/>
    <w:rsid w:val="0097206A"/>
    <w:rsid w:val="00973AA2"/>
    <w:rsid w:val="00975748"/>
    <w:rsid w:val="00980FCB"/>
    <w:rsid w:val="00981689"/>
    <w:rsid w:val="009843A2"/>
    <w:rsid w:val="00987FAA"/>
    <w:rsid w:val="00996568"/>
    <w:rsid w:val="009A197B"/>
    <w:rsid w:val="009A7721"/>
    <w:rsid w:val="009A79D5"/>
    <w:rsid w:val="009B295E"/>
    <w:rsid w:val="009B2E3D"/>
    <w:rsid w:val="009B36C6"/>
    <w:rsid w:val="009B4A08"/>
    <w:rsid w:val="009B5774"/>
    <w:rsid w:val="009B6F91"/>
    <w:rsid w:val="009C0018"/>
    <w:rsid w:val="009C5738"/>
    <w:rsid w:val="009D06A3"/>
    <w:rsid w:val="009D1115"/>
    <w:rsid w:val="009D13E8"/>
    <w:rsid w:val="009E14B7"/>
    <w:rsid w:val="009E2084"/>
    <w:rsid w:val="009E29DA"/>
    <w:rsid w:val="009E2AD5"/>
    <w:rsid w:val="009E5B15"/>
    <w:rsid w:val="009E7195"/>
    <w:rsid w:val="009E79DD"/>
    <w:rsid w:val="009F0FFF"/>
    <w:rsid w:val="009F1CF6"/>
    <w:rsid w:val="009F2271"/>
    <w:rsid w:val="009F3262"/>
    <w:rsid w:val="009F44B1"/>
    <w:rsid w:val="009F4C52"/>
    <w:rsid w:val="009F4EE6"/>
    <w:rsid w:val="00A0059F"/>
    <w:rsid w:val="00A00F5C"/>
    <w:rsid w:val="00A019F4"/>
    <w:rsid w:val="00A053CF"/>
    <w:rsid w:val="00A11E98"/>
    <w:rsid w:val="00A12DD7"/>
    <w:rsid w:val="00A15D2A"/>
    <w:rsid w:val="00A1648E"/>
    <w:rsid w:val="00A17F46"/>
    <w:rsid w:val="00A207AE"/>
    <w:rsid w:val="00A2325F"/>
    <w:rsid w:val="00A27761"/>
    <w:rsid w:val="00A27AB5"/>
    <w:rsid w:val="00A33737"/>
    <w:rsid w:val="00A35781"/>
    <w:rsid w:val="00A369B8"/>
    <w:rsid w:val="00A4236A"/>
    <w:rsid w:val="00A46728"/>
    <w:rsid w:val="00A475D3"/>
    <w:rsid w:val="00A4778A"/>
    <w:rsid w:val="00A5283B"/>
    <w:rsid w:val="00A60AA1"/>
    <w:rsid w:val="00A637AE"/>
    <w:rsid w:val="00A65C52"/>
    <w:rsid w:val="00A67CDF"/>
    <w:rsid w:val="00A70EEC"/>
    <w:rsid w:val="00A71067"/>
    <w:rsid w:val="00A71187"/>
    <w:rsid w:val="00A82DC3"/>
    <w:rsid w:val="00A84EA7"/>
    <w:rsid w:val="00A96E53"/>
    <w:rsid w:val="00AA0979"/>
    <w:rsid w:val="00AA274C"/>
    <w:rsid w:val="00AA5F28"/>
    <w:rsid w:val="00AA7492"/>
    <w:rsid w:val="00AB1A8B"/>
    <w:rsid w:val="00AB3C73"/>
    <w:rsid w:val="00AB445B"/>
    <w:rsid w:val="00AC0559"/>
    <w:rsid w:val="00AC08A5"/>
    <w:rsid w:val="00AC465D"/>
    <w:rsid w:val="00AC7D00"/>
    <w:rsid w:val="00AD014F"/>
    <w:rsid w:val="00AD2645"/>
    <w:rsid w:val="00AD34BA"/>
    <w:rsid w:val="00AD73F1"/>
    <w:rsid w:val="00AE0588"/>
    <w:rsid w:val="00AE0E09"/>
    <w:rsid w:val="00AE29AA"/>
    <w:rsid w:val="00AE2D9F"/>
    <w:rsid w:val="00AE31EC"/>
    <w:rsid w:val="00AE504D"/>
    <w:rsid w:val="00AF2E0F"/>
    <w:rsid w:val="00AF5BFC"/>
    <w:rsid w:val="00AF6A68"/>
    <w:rsid w:val="00B03075"/>
    <w:rsid w:val="00B03DE7"/>
    <w:rsid w:val="00B1042B"/>
    <w:rsid w:val="00B111A1"/>
    <w:rsid w:val="00B11AB6"/>
    <w:rsid w:val="00B142C3"/>
    <w:rsid w:val="00B21100"/>
    <w:rsid w:val="00B261E9"/>
    <w:rsid w:val="00B3361A"/>
    <w:rsid w:val="00B347CC"/>
    <w:rsid w:val="00B371D1"/>
    <w:rsid w:val="00B403CF"/>
    <w:rsid w:val="00B41276"/>
    <w:rsid w:val="00B421CD"/>
    <w:rsid w:val="00B44AD5"/>
    <w:rsid w:val="00B45043"/>
    <w:rsid w:val="00B53EDA"/>
    <w:rsid w:val="00B56F30"/>
    <w:rsid w:val="00B65EC8"/>
    <w:rsid w:val="00B6772B"/>
    <w:rsid w:val="00B71D1A"/>
    <w:rsid w:val="00B71D49"/>
    <w:rsid w:val="00B83039"/>
    <w:rsid w:val="00B86169"/>
    <w:rsid w:val="00B86182"/>
    <w:rsid w:val="00B87B22"/>
    <w:rsid w:val="00B90712"/>
    <w:rsid w:val="00B9767C"/>
    <w:rsid w:val="00BA2470"/>
    <w:rsid w:val="00BA6819"/>
    <w:rsid w:val="00BB04D3"/>
    <w:rsid w:val="00BB0C08"/>
    <w:rsid w:val="00BB166A"/>
    <w:rsid w:val="00BB24F2"/>
    <w:rsid w:val="00BB5125"/>
    <w:rsid w:val="00BC0914"/>
    <w:rsid w:val="00BC13CD"/>
    <w:rsid w:val="00BC34B9"/>
    <w:rsid w:val="00BC663B"/>
    <w:rsid w:val="00BC711E"/>
    <w:rsid w:val="00BD7EEA"/>
    <w:rsid w:val="00BE1F25"/>
    <w:rsid w:val="00BE4B1D"/>
    <w:rsid w:val="00BE7014"/>
    <w:rsid w:val="00BF1013"/>
    <w:rsid w:val="00BF3245"/>
    <w:rsid w:val="00C011D6"/>
    <w:rsid w:val="00C02595"/>
    <w:rsid w:val="00C02662"/>
    <w:rsid w:val="00C02BB7"/>
    <w:rsid w:val="00C03273"/>
    <w:rsid w:val="00C053B1"/>
    <w:rsid w:val="00C05BC3"/>
    <w:rsid w:val="00C05FBD"/>
    <w:rsid w:val="00C12049"/>
    <w:rsid w:val="00C17CC7"/>
    <w:rsid w:val="00C2091D"/>
    <w:rsid w:val="00C22B40"/>
    <w:rsid w:val="00C2457C"/>
    <w:rsid w:val="00C24CDC"/>
    <w:rsid w:val="00C3187F"/>
    <w:rsid w:val="00C31A77"/>
    <w:rsid w:val="00C339C3"/>
    <w:rsid w:val="00C340BA"/>
    <w:rsid w:val="00C34986"/>
    <w:rsid w:val="00C37665"/>
    <w:rsid w:val="00C40EED"/>
    <w:rsid w:val="00C45A90"/>
    <w:rsid w:val="00C45BF2"/>
    <w:rsid w:val="00C45C13"/>
    <w:rsid w:val="00C60C3B"/>
    <w:rsid w:val="00C6210D"/>
    <w:rsid w:val="00C62A23"/>
    <w:rsid w:val="00C62DAE"/>
    <w:rsid w:val="00C66F9F"/>
    <w:rsid w:val="00C70F51"/>
    <w:rsid w:val="00C74756"/>
    <w:rsid w:val="00C76592"/>
    <w:rsid w:val="00C76BE4"/>
    <w:rsid w:val="00C77A35"/>
    <w:rsid w:val="00C8199F"/>
    <w:rsid w:val="00C82D3F"/>
    <w:rsid w:val="00C83C17"/>
    <w:rsid w:val="00C84674"/>
    <w:rsid w:val="00C849C8"/>
    <w:rsid w:val="00C8512E"/>
    <w:rsid w:val="00C85A26"/>
    <w:rsid w:val="00C90B20"/>
    <w:rsid w:val="00C90D0C"/>
    <w:rsid w:val="00C91B55"/>
    <w:rsid w:val="00C9497D"/>
    <w:rsid w:val="00CA1977"/>
    <w:rsid w:val="00CA2250"/>
    <w:rsid w:val="00CA29FD"/>
    <w:rsid w:val="00CA5C5C"/>
    <w:rsid w:val="00CA5DF2"/>
    <w:rsid w:val="00CA6138"/>
    <w:rsid w:val="00CA7F01"/>
    <w:rsid w:val="00CB00F0"/>
    <w:rsid w:val="00CB0C49"/>
    <w:rsid w:val="00CB1270"/>
    <w:rsid w:val="00CB1657"/>
    <w:rsid w:val="00CB1A74"/>
    <w:rsid w:val="00CB6270"/>
    <w:rsid w:val="00CB7933"/>
    <w:rsid w:val="00CC3803"/>
    <w:rsid w:val="00CC3A2E"/>
    <w:rsid w:val="00CC3CE0"/>
    <w:rsid w:val="00CC453B"/>
    <w:rsid w:val="00CC4790"/>
    <w:rsid w:val="00CC6DF8"/>
    <w:rsid w:val="00CD59A7"/>
    <w:rsid w:val="00CD6739"/>
    <w:rsid w:val="00CD6BA5"/>
    <w:rsid w:val="00CD7E79"/>
    <w:rsid w:val="00CE2A07"/>
    <w:rsid w:val="00CE51C9"/>
    <w:rsid w:val="00CE6A11"/>
    <w:rsid w:val="00CF3D5D"/>
    <w:rsid w:val="00CF682E"/>
    <w:rsid w:val="00D00094"/>
    <w:rsid w:val="00D000A0"/>
    <w:rsid w:val="00D00AB4"/>
    <w:rsid w:val="00D05530"/>
    <w:rsid w:val="00D07873"/>
    <w:rsid w:val="00D07A30"/>
    <w:rsid w:val="00D10938"/>
    <w:rsid w:val="00D1165B"/>
    <w:rsid w:val="00D117FA"/>
    <w:rsid w:val="00D17555"/>
    <w:rsid w:val="00D17C41"/>
    <w:rsid w:val="00D2183B"/>
    <w:rsid w:val="00D239B6"/>
    <w:rsid w:val="00D245BF"/>
    <w:rsid w:val="00D316C5"/>
    <w:rsid w:val="00D333CA"/>
    <w:rsid w:val="00D33E2F"/>
    <w:rsid w:val="00D34EF4"/>
    <w:rsid w:val="00D368AE"/>
    <w:rsid w:val="00D3706E"/>
    <w:rsid w:val="00D37624"/>
    <w:rsid w:val="00D41ECF"/>
    <w:rsid w:val="00D46877"/>
    <w:rsid w:val="00D504AD"/>
    <w:rsid w:val="00D568B6"/>
    <w:rsid w:val="00D627D1"/>
    <w:rsid w:val="00D67BE1"/>
    <w:rsid w:val="00D700B7"/>
    <w:rsid w:val="00D73459"/>
    <w:rsid w:val="00D77F4E"/>
    <w:rsid w:val="00D872E6"/>
    <w:rsid w:val="00D931DB"/>
    <w:rsid w:val="00D93342"/>
    <w:rsid w:val="00D96ACD"/>
    <w:rsid w:val="00DA2299"/>
    <w:rsid w:val="00DA229D"/>
    <w:rsid w:val="00DB11FF"/>
    <w:rsid w:val="00DB21BD"/>
    <w:rsid w:val="00DB4B65"/>
    <w:rsid w:val="00DB57E9"/>
    <w:rsid w:val="00DC32E9"/>
    <w:rsid w:val="00DC5634"/>
    <w:rsid w:val="00DC6F24"/>
    <w:rsid w:val="00DD0906"/>
    <w:rsid w:val="00DD0EBC"/>
    <w:rsid w:val="00DD3C79"/>
    <w:rsid w:val="00DD53BF"/>
    <w:rsid w:val="00DD5926"/>
    <w:rsid w:val="00DD6B8F"/>
    <w:rsid w:val="00DE1024"/>
    <w:rsid w:val="00DE2D20"/>
    <w:rsid w:val="00DE3031"/>
    <w:rsid w:val="00DE354A"/>
    <w:rsid w:val="00DE3878"/>
    <w:rsid w:val="00DE4BB9"/>
    <w:rsid w:val="00DF3B15"/>
    <w:rsid w:val="00DF5C5F"/>
    <w:rsid w:val="00DF6F91"/>
    <w:rsid w:val="00E0054D"/>
    <w:rsid w:val="00E13AB8"/>
    <w:rsid w:val="00E15C25"/>
    <w:rsid w:val="00E2042D"/>
    <w:rsid w:val="00E2082C"/>
    <w:rsid w:val="00E257AE"/>
    <w:rsid w:val="00E30BBF"/>
    <w:rsid w:val="00E33D15"/>
    <w:rsid w:val="00E3537F"/>
    <w:rsid w:val="00E355F8"/>
    <w:rsid w:val="00E4103F"/>
    <w:rsid w:val="00E44B64"/>
    <w:rsid w:val="00E46E25"/>
    <w:rsid w:val="00E5049A"/>
    <w:rsid w:val="00E55191"/>
    <w:rsid w:val="00E55A5C"/>
    <w:rsid w:val="00E61215"/>
    <w:rsid w:val="00E61C44"/>
    <w:rsid w:val="00E62F07"/>
    <w:rsid w:val="00E635B9"/>
    <w:rsid w:val="00E729D9"/>
    <w:rsid w:val="00E760B2"/>
    <w:rsid w:val="00E81404"/>
    <w:rsid w:val="00E81861"/>
    <w:rsid w:val="00E87DB1"/>
    <w:rsid w:val="00E9034E"/>
    <w:rsid w:val="00E9153E"/>
    <w:rsid w:val="00E91D23"/>
    <w:rsid w:val="00E941F8"/>
    <w:rsid w:val="00E97D09"/>
    <w:rsid w:val="00EA257A"/>
    <w:rsid w:val="00EA5AFC"/>
    <w:rsid w:val="00EB0C33"/>
    <w:rsid w:val="00EB4157"/>
    <w:rsid w:val="00EB49BD"/>
    <w:rsid w:val="00EB4E34"/>
    <w:rsid w:val="00EB6343"/>
    <w:rsid w:val="00EC34A3"/>
    <w:rsid w:val="00EC481E"/>
    <w:rsid w:val="00EC4BF9"/>
    <w:rsid w:val="00EC5045"/>
    <w:rsid w:val="00EC6C40"/>
    <w:rsid w:val="00EC77EA"/>
    <w:rsid w:val="00ED0B2C"/>
    <w:rsid w:val="00ED0B33"/>
    <w:rsid w:val="00ED1A5E"/>
    <w:rsid w:val="00ED1E2D"/>
    <w:rsid w:val="00ED53C7"/>
    <w:rsid w:val="00ED6080"/>
    <w:rsid w:val="00EE1579"/>
    <w:rsid w:val="00EE2A98"/>
    <w:rsid w:val="00EE518B"/>
    <w:rsid w:val="00EE6DBD"/>
    <w:rsid w:val="00EF1753"/>
    <w:rsid w:val="00EF1F56"/>
    <w:rsid w:val="00EF4627"/>
    <w:rsid w:val="00EF5404"/>
    <w:rsid w:val="00EF7A88"/>
    <w:rsid w:val="00EF7AE0"/>
    <w:rsid w:val="00F00291"/>
    <w:rsid w:val="00F0038F"/>
    <w:rsid w:val="00F01672"/>
    <w:rsid w:val="00F02176"/>
    <w:rsid w:val="00F12750"/>
    <w:rsid w:val="00F130EF"/>
    <w:rsid w:val="00F1350E"/>
    <w:rsid w:val="00F15EC1"/>
    <w:rsid w:val="00F21498"/>
    <w:rsid w:val="00F23E56"/>
    <w:rsid w:val="00F265DF"/>
    <w:rsid w:val="00F3153A"/>
    <w:rsid w:val="00F32F76"/>
    <w:rsid w:val="00F35073"/>
    <w:rsid w:val="00F352B6"/>
    <w:rsid w:val="00F37072"/>
    <w:rsid w:val="00F41222"/>
    <w:rsid w:val="00F4152C"/>
    <w:rsid w:val="00F44417"/>
    <w:rsid w:val="00F44AAF"/>
    <w:rsid w:val="00F45963"/>
    <w:rsid w:val="00F4690A"/>
    <w:rsid w:val="00F500C9"/>
    <w:rsid w:val="00F50AA1"/>
    <w:rsid w:val="00F546A1"/>
    <w:rsid w:val="00F54CB1"/>
    <w:rsid w:val="00F55A4E"/>
    <w:rsid w:val="00F56576"/>
    <w:rsid w:val="00F57440"/>
    <w:rsid w:val="00F574CE"/>
    <w:rsid w:val="00F67380"/>
    <w:rsid w:val="00F71082"/>
    <w:rsid w:val="00F72278"/>
    <w:rsid w:val="00F75F6C"/>
    <w:rsid w:val="00F77CBA"/>
    <w:rsid w:val="00F8014C"/>
    <w:rsid w:val="00F80DBF"/>
    <w:rsid w:val="00F81B78"/>
    <w:rsid w:val="00F8382F"/>
    <w:rsid w:val="00F86EDD"/>
    <w:rsid w:val="00F8733B"/>
    <w:rsid w:val="00F9009C"/>
    <w:rsid w:val="00F904BE"/>
    <w:rsid w:val="00F92ECE"/>
    <w:rsid w:val="00F93DF4"/>
    <w:rsid w:val="00F95886"/>
    <w:rsid w:val="00F965C4"/>
    <w:rsid w:val="00F96A91"/>
    <w:rsid w:val="00F973B3"/>
    <w:rsid w:val="00F97A7E"/>
    <w:rsid w:val="00F97AA1"/>
    <w:rsid w:val="00FA34D0"/>
    <w:rsid w:val="00FA533F"/>
    <w:rsid w:val="00FB0144"/>
    <w:rsid w:val="00FB0422"/>
    <w:rsid w:val="00FB4B46"/>
    <w:rsid w:val="00FB5507"/>
    <w:rsid w:val="00FB5525"/>
    <w:rsid w:val="00FC0565"/>
    <w:rsid w:val="00FC1E79"/>
    <w:rsid w:val="00FC2A16"/>
    <w:rsid w:val="00FC48E2"/>
    <w:rsid w:val="00FC4E03"/>
    <w:rsid w:val="00FC55EB"/>
    <w:rsid w:val="00FD0AAD"/>
    <w:rsid w:val="00FD10B7"/>
    <w:rsid w:val="00FD1B3B"/>
    <w:rsid w:val="00FD7218"/>
    <w:rsid w:val="00FE1A99"/>
    <w:rsid w:val="00FE2462"/>
    <w:rsid w:val="00FE4F55"/>
    <w:rsid w:val="00FF088C"/>
    <w:rsid w:val="00FF0FB2"/>
    <w:rsid w:val="00FF48A6"/>
    <w:rsid w:val="00FF4D7F"/>
    <w:rsid w:val="00FF66BE"/>
    <w:rsid w:val="0FFF4D32"/>
    <w:rsid w:val="27FDC124"/>
    <w:rsid w:val="2A5D0D9A"/>
    <w:rsid w:val="2B6B3303"/>
    <w:rsid w:val="3386ABA6"/>
    <w:rsid w:val="3F7E5E80"/>
    <w:rsid w:val="4F3F4AAE"/>
    <w:rsid w:val="4FFC4F60"/>
    <w:rsid w:val="4FFD5286"/>
    <w:rsid w:val="537D0F3F"/>
    <w:rsid w:val="57FB1E34"/>
    <w:rsid w:val="5DBFA04C"/>
    <w:rsid w:val="5EBC08FE"/>
    <w:rsid w:val="5FF9B618"/>
    <w:rsid w:val="63F9E928"/>
    <w:rsid w:val="6DFB58B6"/>
    <w:rsid w:val="6E07E071"/>
    <w:rsid w:val="73EF087F"/>
    <w:rsid w:val="74EFCA0E"/>
    <w:rsid w:val="757FD8E6"/>
    <w:rsid w:val="77BF92B3"/>
    <w:rsid w:val="793F3771"/>
    <w:rsid w:val="79BEAD66"/>
    <w:rsid w:val="79DA5F98"/>
    <w:rsid w:val="7ABF54F7"/>
    <w:rsid w:val="7AE43F5D"/>
    <w:rsid w:val="7DB7A43F"/>
    <w:rsid w:val="7DBFA09E"/>
    <w:rsid w:val="7EF8FC3E"/>
    <w:rsid w:val="7EFD64A4"/>
    <w:rsid w:val="7F5FCBA7"/>
    <w:rsid w:val="7F7E425A"/>
    <w:rsid w:val="7FEFE924"/>
    <w:rsid w:val="9BFFFB26"/>
    <w:rsid w:val="9EE91C09"/>
    <w:rsid w:val="A8C791BB"/>
    <w:rsid w:val="AB5B017C"/>
    <w:rsid w:val="BBAFBE02"/>
    <w:rsid w:val="BF0B9E0E"/>
    <w:rsid w:val="CECF9737"/>
    <w:rsid w:val="CECFBCA8"/>
    <w:rsid w:val="CEEF8BBA"/>
    <w:rsid w:val="DAAA5B44"/>
    <w:rsid w:val="DAF3860D"/>
    <w:rsid w:val="DE357193"/>
    <w:rsid w:val="DFB7DEB2"/>
    <w:rsid w:val="DFD7A9F8"/>
    <w:rsid w:val="DFEFD6E7"/>
    <w:rsid w:val="E5BF900B"/>
    <w:rsid w:val="E94B12E2"/>
    <w:rsid w:val="ED7FE8B8"/>
    <w:rsid w:val="EF6E73C2"/>
    <w:rsid w:val="EF77D259"/>
    <w:rsid w:val="EFEB2C8B"/>
    <w:rsid w:val="EFF30CAB"/>
    <w:rsid w:val="F0EF61BD"/>
    <w:rsid w:val="F3DB4DCD"/>
    <w:rsid w:val="F71E63CA"/>
    <w:rsid w:val="F75763B0"/>
    <w:rsid w:val="F7DFA37E"/>
    <w:rsid w:val="F9CB5D66"/>
    <w:rsid w:val="FA19FB9F"/>
    <w:rsid w:val="FABD78AC"/>
    <w:rsid w:val="FB7FBE5D"/>
    <w:rsid w:val="FBDD208F"/>
    <w:rsid w:val="FDBDA3CC"/>
    <w:rsid w:val="FF7FBB25"/>
    <w:rsid w:val="FFE72FC2"/>
    <w:rsid w:val="FFEF97F6"/>
    <w:rsid w:val="FFFB76E4"/>
    <w:rsid w:val="FFFFB07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unhideWhenUsed="0" w:uiPriority="0" w:semiHidden="0" w:name="heading 2"/>
    <w:lsdException w:qFormat="1" w:unhideWhenUsed="0" w:uiPriority="9"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pBdr>
        <w:top w:val="none" w:color="auto" w:sz="0" w:space="0"/>
        <w:left w:val="none" w:color="auto" w:sz="0" w:space="0"/>
        <w:bottom w:val="none" w:color="auto" w:sz="0" w:space="0"/>
        <w:right w:val="none" w:color="auto" w:sz="0" w:space="0"/>
        <w:between w:val="none" w:color="auto" w:sz="0" w:space="0"/>
      </w:pBdr>
      <w:spacing w:after="200" w:line="276" w:lineRule="auto"/>
      <w:jc w:val="both"/>
    </w:pPr>
    <w:rPr>
      <w:rFonts w:ascii="Malgun Gothic" w:hAnsi="Malgun Gothic" w:eastAsia="Malgun Gothic" w:cs="Malgun Gothic"/>
      <w:color w:val="000000"/>
      <w:kern w:val="2"/>
      <w:szCs w:val="20"/>
      <w:u w:color="000000"/>
      <w:lang w:val="en-US" w:eastAsia="ko-KR" w:bidi="ar-SA"/>
    </w:rPr>
  </w:style>
  <w:style w:type="paragraph" w:styleId="2">
    <w:name w:val="heading 1"/>
    <w:basedOn w:val="1"/>
    <w:link w:val="43"/>
    <w:qFormat/>
    <w:uiPriority w:val="9"/>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240" w:lineRule="auto"/>
      <w:jc w:val="left"/>
      <w:outlineLvl w:val="0"/>
    </w:pPr>
    <w:rPr>
      <w:rFonts w:ascii="Gulim" w:hAnsi="Gulim" w:eastAsia="Gulim" w:cs="Gulim"/>
      <w:b/>
      <w:bCs/>
      <w:color w:val="auto"/>
      <w:kern w:val="36"/>
      <w:sz w:val="48"/>
      <w:szCs w:val="48"/>
    </w:rPr>
  </w:style>
  <w:style w:type="paragraph" w:styleId="3">
    <w:name w:val="heading 2"/>
    <w:basedOn w:val="1"/>
    <w:next w:val="1"/>
    <w:link w:val="45"/>
    <w:uiPriority w:val="0"/>
    <w:pPr>
      <w:keepNext/>
      <w:keepLines/>
      <w:spacing w:before="360" w:after="80"/>
      <w:outlineLvl w:val="1"/>
    </w:pPr>
    <w:rPr>
      <w:b/>
      <w:kern w:val="0"/>
      <w:sz w:val="36"/>
      <w:szCs w:val="36"/>
    </w:rPr>
  </w:style>
  <w:style w:type="paragraph" w:styleId="4">
    <w:name w:val="heading 3"/>
    <w:basedOn w:val="1"/>
    <w:link w:val="44"/>
    <w:qFormat/>
    <w:uiPriority w:val="9"/>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240" w:lineRule="auto"/>
      <w:jc w:val="left"/>
      <w:outlineLvl w:val="2"/>
    </w:pPr>
    <w:rPr>
      <w:rFonts w:ascii="Gulim" w:hAnsi="Gulim" w:eastAsia="Gulim" w:cs="Gulim"/>
      <w:b/>
      <w:bCs/>
      <w:color w:val="auto"/>
      <w:kern w:val="0"/>
      <w:sz w:val="27"/>
      <w:szCs w:val="27"/>
    </w:rPr>
  </w:style>
  <w:style w:type="paragraph" w:styleId="5">
    <w:name w:val="heading 4"/>
    <w:basedOn w:val="1"/>
    <w:next w:val="1"/>
    <w:link w:val="46"/>
    <w:uiPriority w:val="0"/>
    <w:pPr>
      <w:keepNext/>
      <w:keepLines/>
      <w:spacing w:before="240" w:after="40"/>
      <w:outlineLvl w:val="3"/>
    </w:pPr>
    <w:rPr>
      <w:b/>
      <w:kern w:val="0"/>
      <w:sz w:val="24"/>
      <w:szCs w:val="24"/>
    </w:rPr>
  </w:style>
  <w:style w:type="paragraph" w:styleId="6">
    <w:name w:val="heading 5"/>
    <w:basedOn w:val="1"/>
    <w:next w:val="1"/>
    <w:link w:val="47"/>
    <w:uiPriority w:val="0"/>
    <w:pPr>
      <w:keepNext/>
      <w:keepLines/>
      <w:spacing w:before="220" w:after="40"/>
      <w:outlineLvl w:val="4"/>
    </w:pPr>
    <w:rPr>
      <w:b/>
      <w:kern w:val="0"/>
      <w:sz w:val="22"/>
      <w:szCs w:val="22"/>
    </w:rPr>
  </w:style>
  <w:style w:type="paragraph" w:styleId="7">
    <w:name w:val="heading 6"/>
    <w:basedOn w:val="1"/>
    <w:next w:val="1"/>
    <w:link w:val="48"/>
    <w:uiPriority w:val="0"/>
    <w:pPr>
      <w:keepNext/>
      <w:keepLines/>
      <w:spacing w:before="200" w:after="40"/>
      <w:outlineLvl w:val="5"/>
    </w:pPr>
    <w:rPr>
      <w:b/>
      <w:kern w:val="0"/>
    </w:rPr>
  </w:style>
  <w:style w:type="character" w:default="1" w:styleId="21">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8">
    <w:name w:val="caption"/>
    <w:basedOn w:val="1"/>
    <w:next w:val="1"/>
    <w:unhideWhenUsed/>
    <w:qFormat/>
    <w:uiPriority w:val="35"/>
    <w:rPr>
      <w:b/>
      <w:bCs/>
    </w:rPr>
  </w:style>
  <w:style w:type="paragraph" w:styleId="9">
    <w:name w:val="annotation text"/>
    <w:basedOn w:val="1"/>
    <w:link w:val="41"/>
    <w:unhideWhenUsed/>
    <w:uiPriority w:val="99"/>
    <w:pPr>
      <w:jc w:val="left"/>
    </w:pPr>
  </w:style>
  <w:style w:type="paragraph" w:styleId="10">
    <w:name w:val="Date"/>
    <w:basedOn w:val="1"/>
    <w:next w:val="1"/>
    <w:link w:val="28"/>
    <w:semiHidden/>
    <w:unhideWhenUsed/>
    <w:uiPriority w:val="99"/>
  </w:style>
  <w:style w:type="paragraph" w:styleId="11">
    <w:name w:val="Balloon Text"/>
    <w:basedOn w:val="1"/>
    <w:link w:val="35"/>
    <w:semiHidden/>
    <w:unhideWhenUsed/>
    <w:uiPriority w:val="99"/>
    <w:pPr>
      <w:spacing w:after="0" w:line="240" w:lineRule="auto"/>
    </w:pPr>
    <w:rPr>
      <w:rFonts w:asciiTheme="majorHAnsi" w:hAnsiTheme="majorHAnsi" w:eastAsiaTheme="majorEastAsia" w:cstheme="majorBidi"/>
      <w:sz w:val="18"/>
      <w:szCs w:val="18"/>
    </w:rPr>
  </w:style>
  <w:style w:type="paragraph" w:styleId="12">
    <w:name w:val="footer"/>
    <w:basedOn w:val="1"/>
    <w:link w:val="31"/>
    <w:unhideWhenUsed/>
    <w:uiPriority w:val="99"/>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wordWrap w:val="0"/>
      <w:autoSpaceDE w:val="0"/>
      <w:autoSpaceDN w:val="0"/>
      <w:snapToGrid w:val="0"/>
      <w:spacing w:after="160" w:line="259" w:lineRule="auto"/>
    </w:pPr>
    <w:rPr>
      <w:rFonts w:asciiTheme="minorHAnsi" w:hAnsiTheme="minorHAnsi" w:eastAsiaTheme="minorEastAsia" w:cstheme="minorBidi"/>
      <w:color w:val="auto"/>
      <w:szCs w:val="22"/>
    </w:rPr>
  </w:style>
  <w:style w:type="paragraph" w:styleId="13">
    <w:name w:val="header"/>
    <w:basedOn w:val="1"/>
    <w:link w:val="30"/>
    <w:unhideWhenUsed/>
    <w:uiPriority w:val="99"/>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wordWrap w:val="0"/>
      <w:autoSpaceDE w:val="0"/>
      <w:autoSpaceDN w:val="0"/>
      <w:snapToGrid w:val="0"/>
      <w:spacing w:after="160" w:line="259" w:lineRule="auto"/>
    </w:pPr>
    <w:rPr>
      <w:rFonts w:asciiTheme="minorHAnsi" w:hAnsiTheme="minorHAnsi" w:eastAsiaTheme="minorEastAsia" w:cstheme="minorBidi"/>
      <w:color w:val="auto"/>
      <w:szCs w:val="22"/>
    </w:rPr>
  </w:style>
  <w:style w:type="paragraph" w:styleId="14">
    <w:name w:val="Subtitle"/>
    <w:basedOn w:val="1"/>
    <w:next w:val="1"/>
    <w:link w:val="50"/>
    <w:uiPriority w:val="0"/>
    <w:pPr>
      <w:keepNext/>
      <w:keepLines/>
      <w:spacing w:before="360" w:after="80"/>
    </w:pPr>
    <w:rPr>
      <w:rFonts w:ascii="Georgia" w:hAnsi="Georgia" w:eastAsia="Georgia" w:cs="Georgia"/>
      <w:i/>
      <w:color w:val="666666"/>
      <w:kern w:val="0"/>
      <w:sz w:val="48"/>
      <w:szCs w:val="48"/>
    </w:rPr>
  </w:style>
  <w:style w:type="paragraph" w:styleId="15">
    <w:name w:val="footnote text"/>
    <w:basedOn w:val="1"/>
    <w:link w:val="39"/>
    <w:semiHidden/>
    <w:unhideWhenUsed/>
    <w:uiPriority w:val="99"/>
    <w:pPr>
      <w:snapToGrid w:val="0"/>
      <w:jc w:val="left"/>
    </w:pPr>
  </w:style>
  <w:style w:type="paragraph" w:styleId="16">
    <w:name w:val="Normal (Web)"/>
    <w:basedOn w:val="1"/>
    <w:unhideWhenUsed/>
    <w:uiPriority w:val="99"/>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240" w:lineRule="auto"/>
      <w:jc w:val="left"/>
    </w:pPr>
    <w:rPr>
      <w:rFonts w:ascii="Gulim" w:hAnsi="Gulim" w:eastAsia="Gulim" w:cs="Gulim"/>
      <w:color w:val="auto"/>
      <w:kern w:val="0"/>
      <w:sz w:val="24"/>
      <w:szCs w:val="24"/>
    </w:rPr>
  </w:style>
  <w:style w:type="paragraph" w:styleId="17">
    <w:name w:val="Title"/>
    <w:basedOn w:val="1"/>
    <w:next w:val="1"/>
    <w:link w:val="38"/>
    <w:qFormat/>
    <w:uiPriority w:val="10"/>
    <w:pPr>
      <w:spacing w:before="240" w:after="120"/>
      <w:jc w:val="center"/>
      <w:outlineLvl w:val="0"/>
    </w:pPr>
    <w:rPr>
      <w:rFonts w:asciiTheme="majorHAnsi" w:hAnsiTheme="majorHAnsi" w:eastAsiaTheme="majorEastAsia" w:cstheme="majorBidi"/>
      <w:b/>
      <w:bCs/>
      <w:sz w:val="32"/>
      <w:szCs w:val="32"/>
    </w:rPr>
  </w:style>
  <w:style w:type="paragraph" w:styleId="18">
    <w:name w:val="annotation subject"/>
    <w:basedOn w:val="9"/>
    <w:next w:val="9"/>
    <w:link w:val="42"/>
    <w:semiHidden/>
    <w:unhideWhenUsed/>
    <w:uiPriority w:val="99"/>
    <w:rPr>
      <w:b/>
      <w:bCs/>
    </w:rPr>
  </w:style>
  <w:style w:type="table" w:styleId="20">
    <w:name w:val="Table Grid"/>
    <w:basedOn w:val="19"/>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bCs/>
    </w:rPr>
  </w:style>
  <w:style w:type="character" w:styleId="23">
    <w:name w:val="FollowedHyperlink"/>
    <w:basedOn w:val="21"/>
    <w:semiHidden/>
    <w:unhideWhenUsed/>
    <w:uiPriority w:val="99"/>
    <w:rPr>
      <w:color w:val="954F72" w:themeColor="followedHyperlink"/>
      <w:u w:val="single"/>
      <w14:textFill>
        <w14:solidFill>
          <w14:schemeClr w14:val="folHlink"/>
        </w14:solidFill>
      </w14:textFill>
    </w:rPr>
  </w:style>
  <w:style w:type="character" w:styleId="24">
    <w:name w:val="Emphasis"/>
    <w:basedOn w:val="21"/>
    <w:qFormat/>
    <w:uiPriority w:val="20"/>
    <w:rPr>
      <w:i/>
      <w:iCs/>
    </w:rPr>
  </w:style>
  <w:style w:type="character" w:styleId="25">
    <w:name w:val="Hyperlink"/>
    <w:basedOn w:val="21"/>
    <w:unhideWhenUsed/>
    <w:uiPriority w:val="99"/>
    <w:rPr>
      <w:color w:val="0563C1" w:themeColor="hyperlink"/>
      <w:u w:val="single"/>
      <w14:textFill>
        <w14:solidFill>
          <w14:schemeClr w14:val="hlink"/>
        </w14:solidFill>
      </w14:textFill>
    </w:rPr>
  </w:style>
  <w:style w:type="character" w:styleId="26">
    <w:name w:val="annotation reference"/>
    <w:basedOn w:val="21"/>
    <w:semiHidden/>
    <w:unhideWhenUsed/>
    <w:uiPriority w:val="99"/>
    <w:rPr>
      <w:sz w:val="18"/>
      <w:szCs w:val="18"/>
    </w:rPr>
  </w:style>
  <w:style w:type="character" w:styleId="27">
    <w:name w:val="footnote reference"/>
    <w:basedOn w:val="21"/>
    <w:semiHidden/>
    <w:unhideWhenUsed/>
    <w:uiPriority w:val="99"/>
    <w:rPr>
      <w:vertAlign w:val="superscript"/>
    </w:rPr>
  </w:style>
  <w:style w:type="character" w:customStyle="1" w:styleId="28">
    <w:name w:val="日期 字符"/>
    <w:basedOn w:val="21"/>
    <w:link w:val="10"/>
    <w:semiHidden/>
    <w:uiPriority w:val="99"/>
  </w:style>
  <w:style w:type="paragraph" w:styleId="29">
    <w:name w:val="No Spacing"/>
    <w:qFormat/>
    <w:uiPriority w:val="1"/>
    <w:pPr>
      <w:widowControl w:val="0"/>
      <w:wordWrap w:val="0"/>
      <w:autoSpaceDE w:val="0"/>
      <w:autoSpaceDN w:val="0"/>
      <w:spacing w:after="0" w:line="240" w:lineRule="auto"/>
      <w:jc w:val="both"/>
    </w:pPr>
    <w:rPr>
      <w:rFonts w:asciiTheme="minorHAnsi" w:hAnsiTheme="minorHAnsi" w:eastAsiaTheme="minorEastAsia" w:cstheme="minorBidi"/>
      <w:kern w:val="2"/>
      <w:szCs w:val="22"/>
      <w:lang w:val="en-US" w:eastAsia="ko-KR" w:bidi="ar-SA"/>
    </w:rPr>
  </w:style>
  <w:style w:type="character" w:customStyle="1" w:styleId="30">
    <w:name w:val="页眉 字符"/>
    <w:basedOn w:val="21"/>
    <w:link w:val="13"/>
    <w:uiPriority w:val="99"/>
  </w:style>
  <w:style w:type="character" w:customStyle="1" w:styleId="31">
    <w:name w:val="页脚 字符"/>
    <w:basedOn w:val="21"/>
    <w:link w:val="12"/>
    <w:uiPriority w:val="99"/>
  </w:style>
  <w:style w:type="paragraph" w:customStyle="1" w:styleId="32">
    <w:name w:val="Default"/>
    <w:uiPriority w:val="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left"/>
    </w:pPr>
    <w:rPr>
      <w:rFonts w:ascii="Malgun Gothic" w:hAnsi="Malgun Gothic" w:eastAsia="Malgun Gothic" w:cs="Malgun Gothic"/>
      <w:color w:val="000000"/>
      <w:kern w:val="0"/>
      <w:sz w:val="24"/>
      <w:szCs w:val="24"/>
      <w:u w:color="000000"/>
      <w:lang w:val="en-US" w:eastAsia="ko-KR" w:bidi="ar-SA"/>
    </w:rPr>
  </w:style>
  <w:style w:type="paragraph" w:customStyle="1" w:styleId="33">
    <w:name w:val="MsoNoSpacing"/>
    <w:basedOn w:val="1"/>
    <w:uiPriority w:val="0"/>
    <w:pPr>
      <w:pBdr>
        <w:top w:val="none" w:color="auto" w:sz="0" w:space="0"/>
        <w:left w:val="none" w:color="auto" w:sz="0" w:space="0"/>
        <w:bottom w:val="none" w:color="auto" w:sz="0" w:space="0"/>
        <w:right w:val="none" w:color="auto" w:sz="0" w:space="0"/>
        <w:between w:val="none" w:color="auto" w:sz="0" w:space="0"/>
      </w:pBdr>
      <w:wordWrap w:val="0"/>
      <w:autoSpaceDE w:val="0"/>
      <w:autoSpaceDN w:val="0"/>
      <w:spacing w:after="0" w:line="240" w:lineRule="auto"/>
      <w:textAlignment w:val="baseline"/>
    </w:pPr>
    <w:rPr>
      <w:rFonts w:ascii="Gulim" w:hAnsi="Gulim" w:eastAsia="Gulim" w:cs="Gulim"/>
      <w:kern w:val="0"/>
    </w:rPr>
  </w:style>
  <w:style w:type="paragraph" w:customStyle="1" w:styleId="34">
    <w:name w:val="바탕글"/>
    <w:basedOn w:val="1"/>
    <w:uiPriority w:val="0"/>
    <w:pPr>
      <w:pBdr>
        <w:top w:val="none" w:color="auto" w:sz="0" w:space="0"/>
        <w:left w:val="none" w:color="auto" w:sz="0" w:space="0"/>
        <w:bottom w:val="none" w:color="auto" w:sz="0" w:space="0"/>
        <w:right w:val="none" w:color="auto" w:sz="0" w:space="0"/>
        <w:between w:val="none" w:color="auto" w:sz="0" w:space="0"/>
      </w:pBdr>
      <w:wordWrap w:val="0"/>
      <w:autoSpaceDE w:val="0"/>
      <w:autoSpaceDN w:val="0"/>
      <w:spacing w:after="0" w:line="384" w:lineRule="auto"/>
      <w:textAlignment w:val="baseline"/>
    </w:pPr>
    <w:rPr>
      <w:rFonts w:ascii="Gulim" w:hAnsi="Gulim" w:eastAsia="Gulim" w:cs="Gulim"/>
      <w:kern w:val="0"/>
    </w:rPr>
  </w:style>
  <w:style w:type="character" w:customStyle="1" w:styleId="35">
    <w:name w:val="批注框文本 字符"/>
    <w:basedOn w:val="21"/>
    <w:link w:val="11"/>
    <w:semiHidden/>
    <w:uiPriority w:val="99"/>
    <w:rPr>
      <w:rFonts w:asciiTheme="majorHAnsi" w:hAnsiTheme="majorHAnsi" w:eastAsiaTheme="majorEastAsia" w:cstheme="majorBidi"/>
      <w:color w:val="000000"/>
      <w:sz w:val="18"/>
      <w:szCs w:val="18"/>
      <w:u w:color="000000"/>
    </w:rPr>
  </w:style>
  <w:style w:type="paragraph" w:customStyle="1" w:styleId="36">
    <w:name w:val="MS바탕글"/>
    <w:basedOn w:val="1"/>
    <w:uiPriority w:val="0"/>
    <w:pPr>
      <w:pBdr>
        <w:top w:val="none" w:color="auto" w:sz="0" w:space="0"/>
        <w:left w:val="none" w:color="auto" w:sz="0" w:space="0"/>
        <w:bottom w:val="none" w:color="auto" w:sz="0" w:space="0"/>
        <w:right w:val="none" w:color="auto" w:sz="0" w:space="0"/>
        <w:between w:val="none" w:color="auto" w:sz="0" w:space="0"/>
      </w:pBdr>
      <w:autoSpaceDE w:val="0"/>
      <w:autoSpaceDN w:val="0"/>
      <w:spacing w:line="273" w:lineRule="auto"/>
      <w:textAlignment w:val="baseline"/>
    </w:pPr>
    <w:rPr>
      <w:rFonts w:ascii="Gulim" w:hAnsi="Gulim" w:eastAsia="Gulim" w:cs="Gulim"/>
      <w:kern w:val="0"/>
    </w:rPr>
  </w:style>
  <w:style w:type="paragraph" w:customStyle="1" w:styleId="37">
    <w:name w:val="Revision"/>
    <w:hidden/>
    <w:semiHidden/>
    <w:uiPriority w:val="99"/>
    <w:pPr>
      <w:spacing w:after="0" w:line="240" w:lineRule="auto"/>
      <w:jc w:val="left"/>
    </w:pPr>
    <w:rPr>
      <w:rFonts w:ascii="Malgun Gothic" w:hAnsi="Malgun Gothic" w:eastAsia="Malgun Gothic" w:cs="Malgun Gothic"/>
      <w:color w:val="000000"/>
      <w:kern w:val="2"/>
      <w:szCs w:val="20"/>
      <w:u w:color="000000"/>
      <w:lang w:val="en-US" w:eastAsia="ko-KR" w:bidi="ar-SA"/>
    </w:rPr>
  </w:style>
  <w:style w:type="character" w:customStyle="1" w:styleId="38">
    <w:name w:val="标题 字符"/>
    <w:basedOn w:val="21"/>
    <w:link w:val="17"/>
    <w:uiPriority w:val="10"/>
    <w:rPr>
      <w:rFonts w:asciiTheme="majorHAnsi" w:hAnsiTheme="majorHAnsi" w:eastAsiaTheme="majorEastAsia" w:cstheme="majorBidi"/>
      <w:b/>
      <w:bCs/>
      <w:color w:val="000000"/>
      <w:sz w:val="32"/>
      <w:szCs w:val="32"/>
      <w:u w:color="000000"/>
    </w:rPr>
  </w:style>
  <w:style w:type="character" w:customStyle="1" w:styleId="39">
    <w:name w:val="脚注文本 字符"/>
    <w:basedOn w:val="21"/>
    <w:link w:val="15"/>
    <w:semiHidden/>
    <w:uiPriority w:val="99"/>
    <w:rPr>
      <w:rFonts w:ascii="Malgun Gothic" w:hAnsi="Malgun Gothic" w:eastAsia="Malgun Gothic" w:cs="Malgun Gothic"/>
      <w:color w:val="000000"/>
      <w:szCs w:val="20"/>
      <w:u w:color="000000"/>
    </w:rPr>
  </w:style>
  <w:style w:type="paragraph" w:styleId="40">
    <w:name w:val="List Paragraph"/>
    <w:basedOn w:val="1"/>
    <w:qFormat/>
    <w:uiPriority w:val="34"/>
    <w:pPr>
      <w:ind w:left="800" w:leftChars="400"/>
    </w:pPr>
  </w:style>
  <w:style w:type="character" w:customStyle="1" w:styleId="41">
    <w:name w:val="批注文字 字符"/>
    <w:basedOn w:val="21"/>
    <w:link w:val="9"/>
    <w:uiPriority w:val="99"/>
    <w:rPr>
      <w:rFonts w:ascii="Malgun Gothic" w:hAnsi="Malgun Gothic" w:eastAsia="Malgun Gothic" w:cs="Malgun Gothic"/>
      <w:color w:val="000000"/>
      <w:szCs w:val="20"/>
      <w:u w:color="000000"/>
    </w:rPr>
  </w:style>
  <w:style w:type="character" w:customStyle="1" w:styleId="42">
    <w:name w:val="批注主题 字符"/>
    <w:basedOn w:val="41"/>
    <w:link w:val="18"/>
    <w:semiHidden/>
    <w:uiPriority w:val="99"/>
    <w:rPr>
      <w:rFonts w:ascii="Malgun Gothic" w:hAnsi="Malgun Gothic" w:eastAsia="Malgun Gothic" w:cs="Malgun Gothic"/>
      <w:b/>
      <w:bCs/>
      <w:color w:val="000000"/>
      <w:szCs w:val="20"/>
      <w:u w:color="000000"/>
    </w:rPr>
  </w:style>
  <w:style w:type="character" w:customStyle="1" w:styleId="43">
    <w:name w:val="标题 1 字符"/>
    <w:basedOn w:val="21"/>
    <w:link w:val="2"/>
    <w:uiPriority w:val="9"/>
    <w:rPr>
      <w:rFonts w:ascii="Gulim" w:hAnsi="Gulim" w:eastAsia="Gulim" w:cs="Gulim"/>
      <w:b/>
      <w:bCs/>
      <w:kern w:val="36"/>
      <w:sz w:val="48"/>
      <w:szCs w:val="48"/>
    </w:rPr>
  </w:style>
  <w:style w:type="character" w:customStyle="1" w:styleId="44">
    <w:name w:val="标题 3 字符"/>
    <w:basedOn w:val="21"/>
    <w:link w:val="4"/>
    <w:uiPriority w:val="9"/>
    <w:rPr>
      <w:rFonts w:ascii="Gulim" w:hAnsi="Gulim" w:eastAsia="Gulim" w:cs="Gulim"/>
      <w:b/>
      <w:bCs/>
      <w:kern w:val="0"/>
      <w:sz w:val="27"/>
      <w:szCs w:val="27"/>
    </w:rPr>
  </w:style>
  <w:style w:type="character" w:customStyle="1" w:styleId="45">
    <w:name w:val="标题 2 字符"/>
    <w:basedOn w:val="21"/>
    <w:link w:val="3"/>
    <w:uiPriority w:val="0"/>
    <w:rPr>
      <w:rFonts w:ascii="Malgun Gothic" w:hAnsi="Malgun Gothic" w:eastAsia="Malgun Gothic" w:cs="Malgun Gothic"/>
      <w:b/>
      <w:color w:val="000000"/>
      <w:kern w:val="0"/>
      <w:sz w:val="36"/>
      <w:szCs w:val="36"/>
      <w:u w:color="000000"/>
    </w:rPr>
  </w:style>
  <w:style w:type="character" w:customStyle="1" w:styleId="46">
    <w:name w:val="标题 4 字符"/>
    <w:basedOn w:val="21"/>
    <w:link w:val="5"/>
    <w:uiPriority w:val="0"/>
    <w:rPr>
      <w:rFonts w:ascii="Malgun Gothic" w:hAnsi="Malgun Gothic" w:eastAsia="Malgun Gothic" w:cs="Malgun Gothic"/>
      <w:b/>
      <w:color w:val="000000"/>
      <w:kern w:val="0"/>
      <w:sz w:val="24"/>
      <w:szCs w:val="24"/>
      <w:u w:color="000000"/>
    </w:rPr>
  </w:style>
  <w:style w:type="character" w:customStyle="1" w:styleId="47">
    <w:name w:val="标题 5 字符"/>
    <w:basedOn w:val="21"/>
    <w:link w:val="6"/>
    <w:uiPriority w:val="0"/>
    <w:rPr>
      <w:rFonts w:ascii="Malgun Gothic" w:hAnsi="Malgun Gothic" w:eastAsia="Malgun Gothic" w:cs="Malgun Gothic"/>
      <w:b/>
      <w:color w:val="000000"/>
      <w:kern w:val="0"/>
      <w:sz w:val="22"/>
      <w:u w:color="000000"/>
    </w:rPr>
  </w:style>
  <w:style w:type="character" w:customStyle="1" w:styleId="48">
    <w:name w:val="标题 6 字符"/>
    <w:basedOn w:val="21"/>
    <w:link w:val="7"/>
    <w:uiPriority w:val="0"/>
    <w:rPr>
      <w:rFonts w:ascii="Malgun Gothic" w:hAnsi="Malgun Gothic" w:eastAsia="Malgun Gothic" w:cs="Malgun Gothic"/>
      <w:b/>
      <w:color w:val="000000"/>
      <w:kern w:val="0"/>
      <w:szCs w:val="20"/>
      <w:u w:color="000000"/>
    </w:rPr>
  </w:style>
  <w:style w:type="table" w:customStyle="1" w:styleId="49">
    <w:name w:val="Table Normal1"/>
    <w:uiPriority w:val="0"/>
    <w:pPr>
      <w:widowControl w:val="0"/>
      <w:spacing w:after="200" w:line="276" w:lineRule="auto"/>
    </w:pPr>
    <w:rPr>
      <w:rFonts w:ascii="Malgun Gothic" w:hAnsi="Malgun Gothic" w:eastAsia="Malgun Gothic" w:cs="Malgun Gothic"/>
      <w:kern w:val="0"/>
      <w:szCs w:val="20"/>
    </w:rPr>
    <w:tblPr>
      <w:tblCellMar>
        <w:top w:w="0" w:type="dxa"/>
        <w:left w:w="0" w:type="dxa"/>
        <w:bottom w:w="0" w:type="dxa"/>
        <w:right w:w="0" w:type="dxa"/>
      </w:tblCellMar>
    </w:tblPr>
  </w:style>
  <w:style w:type="character" w:customStyle="1" w:styleId="50">
    <w:name w:val="副标题 字符"/>
    <w:basedOn w:val="21"/>
    <w:link w:val="14"/>
    <w:uiPriority w:val="0"/>
    <w:rPr>
      <w:rFonts w:ascii="Georgia" w:hAnsi="Georgia" w:eastAsia="Georgia" w:cs="Georgia"/>
      <w:i/>
      <w:color w:val="666666"/>
      <w:kern w:val="0"/>
      <w:sz w:val="48"/>
      <w:szCs w:val="48"/>
      <w:u w:color="000000"/>
    </w:rPr>
  </w:style>
  <w:style w:type="table" w:customStyle="1" w:styleId="51">
    <w:name w:val="3"/>
    <w:basedOn w:val="49"/>
    <w:uiPriority w:val="0"/>
    <w:pPr>
      <w:spacing w:after="0" w:line="240" w:lineRule="auto"/>
    </w:pPr>
    <w:tblPr>
      <w:tblCellMar>
        <w:left w:w="108" w:type="dxa"/>
        <w:right w:w="108" w:type="dxa"/>
      </w:tblCellMar>
    </w:tblPr>
  </w:style>
  <w:style w:type="table" w:customStyle="1" w:styleId="52">
    <w:name w:val="2"/>
    <w:basedOn w:val="49"/>
    <w:uiPriority w:val="0"/>
    <w:pPr>
      <w:spacing w:after="0" w:line="240" w:lineRule="auto"/>
    </w:pPr>
    <w:tblPr>
      <w:tblCellMar>
        <w:left w:w="108" w:type="dxa"/>
        <w:right w:w="108" w:type="dxa"/>
      </w:tblCellMar>
    </w:tblPr>
  </w:style>
  <w:style w:type="table" w:customStyle="1" w:styleId="53">
    <w:name w:val="1"/>
    <w:basedOn w:val="49"/>
    <w:uiPriority w:val="0"/>
    <w:pPr>
      <w:spacing w:after="0" w:line="240" w:lineRule="auto"/>
    </w:pPr>
    <w:tblPr>
      <w:tblCellMar>
        <w:left w:w="108" w:type="dxa"/>
        <w:right w:w="108" w:type="dxa"/>
      </w:tblCellMar>
    </w:tblPr>
  </w:style>
  <w:style w:type="character" w:customStyle="1" w:styleId="54">
    <w:name w:val="未处理的提及1"/>
    <w:basedOn w:val="21"/>
    <w:semiHidden/>
    <w:unhideWhenUsed/>
    <w:uiPriority w:val="99"/>
    <w:rPr>
      <w:color w:val="605E5C"/>
      <w:shd w:val="clear" w:color="auto" w:fill="E1DFDD"/>
    </w:rPr>
  </w:style>
  <w:style w:type="paragraph" w:customStyle="1" w:styleId="55">
    <w:name w:val="p1"/>
    <w:basedOn w:val="1"/>
    <w:uiPriority w:val="0"/>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240" w:lineRule="auto"/>
      <w:jc w:val="left"/>
    </w:pPr>
    <w:rPr>
      <w:rFonts w:ascii="Gulim" w:hAnsi="Gulim" w:eastAsia="Gulim" w:cs="Gulim"/>
      <w:color w:val="auto"/>
      <w:kern w:val="0"/>
      <w:sz w:val="24"/>
      <w:szCs w:val="24"/>
    </w:rPr>
  </w:style>
  <w:style w:type="paragraph" w:customStyle="1" w:styleId="56">
    <w:name w:val="p2"/>
    <w:basedOn w:val="1"/>
    <w:uiPriority w:val="0"/>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240" w:lineRule="auto"/>
      <w:jc w:val="left"/>
    </w:pPr>
    <w:rPr>
      <w:rFonts w:ascii="Gulim" w:hAnsi="Gulim" w:eastAsia="Gulim" w:cs="Gulim"/>
      <w:color w:val="auto"/>
      <w:kern w:val="0"/>
      <w:sz w:val="24"/>
      <w:szCs w:val="24"/>
    </w:rPr>
  </w:style>
  <w:style w:type="paragraph" w:customStyle="1" w:styleId="57">
    <w:name w:val="font_9"/>
    <w:basedOn w:val="1"/>
    <w:uiPriority w:val="0"/>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240" w:lineRule="auto"/>
      <w:jc w:val="left"/>
    </w:pPr>
    <w:rPr>
      <w:rFonts w:ascii="Gulim" w:hAnsi="Gulim" w:eastAsia="Gulim" w:cs="Gulim"/>
      <w:color w:val="auto"/>
      <w:kern w:val="0"/>
      <w:sz w:val="24"/>
      <w:szCs w:val="24"/>
    </w:rPr>
  </w:style>
  <w:style w:type="character" w:customStyle="1" w:styleId="58">
    <w:name w:val="wixguard"/>
    <w:basedOn w:val="21"/>
    <w:uiPriority w:val="0"/>
  </w:style>
  <w:style w:type="character" w:customStyle="1" w:styleId="59">
    <w:name w:val="斜体"/>
    <w:uiPriority w:val="0"/>
    <w:rPr>
      <w:i/>
      <w:iCs/>
      <w:lang w:val="en-US"/>
    </w:rPr>
  </w:style>
  <w:style w:type="paragraph" w:customStyle="1" w:styleId="60">
    <w:name w:val="默认"/>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60" w:beforeAutospacing="0" w:after="0" w:afterAutospacing="0" w:line="288" w:lineRule="auto"/>
      <w:ind w:left="0" w:right="0" w:firstLine="0"/>
      <w:jc w:val="left"/>
      <w:outlineLvl w:val="9"/>
    </w:pPr>
    <w:rPr>
      <w:rFonts w:hint="eastAsia" w:ascii="Arial Unicode MS" w:hAnsi="Arial Unicode MS" w:eastAsia="PingFang SC Regular" w:cs="Arial Unicode MS"/>
      <w:color w:val="000000"/>
      <w:spacing w:val="0"/>
      <w:w w:val="100"/>
      <w:kern w:val="0"/>
      <w:position w:val="0"/>
      <w:sz w:val="24"/>
      <w:szCs w:val="24"/>
      <w:u w:val="none" w:color="auto"/>
      <w:shd w:val="clear" w:color="auto" w:fill="auto"/>
      <w:vertAlign w:val="baseline"/>
      <w:lang w:val="zh-TW" w:eastAsia="zh-TW"/>
    </w:rPr>
  </w:style>
  <w:style w:type="character" w:customStyle="1" w:styleId="61">
    <w:name w:val="s1"/>
    <w:basedOn w:val="21"/>
    <w:uiPriority w:val="0"/>
    <w:rPr>
      <w:rFonts w:ascii="pingfang sc" w:hAnsi="pingfang sc" w:eastAsia="pingfang sc" w:cs="pingfang sc"/>
      <w:sz w:val="26"/>
      <w:szCs w:val="2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customXml" Target="../customXml/item1.xml"/><Relationship Id="rId40" Type="http://schemas.openxmlformats.org/officeDocument/2006/relationships/numbering" Target="numbering.xml"/><Relationship Id="rId4" Type="http://schemas.openxmlformats.org/officeDocument/2006/relationships/endnotes" Target="endnotes.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jpeg"/><Relationship Id="rId35" Type="http://schemas.openxmlformats.org/officeDocument/2006/relationships/image" Target="media/image29.jpeg"/><Relationship Id="rId34" Type="http://schemas.openxmlformats.org/officeDocument/2006/relationships/image" Target="media/image28.png"/><Relationship Id="rId33" Type="http://schemas.openxmlformats.org/officeDocument/2006/relationships/image" Target="media/image27.jpeg"/><Relationship Id="rId32" Type="http://schemas.openxmlformats.org/officeDocument/2006/relationships/image" Target="media/image26.jpeg"/><Relationship Id="rId31" Type="http://schemas.openxmlformats.org/officeDocument/2006/relationships/image" Target="media/image25.jpeg"/><Relationship Id="rId30" Type="http://schemas.openxmlformats.org/officeDocument/2006/relationships/image" Target="media/image24.jpeg"/><Relationship Id="rId3" Type="http://schemas.openxmlformats.org/officeDocument/2006/relationships/footnotes" Target="footnotes.xml"/><Relationship Id="rId29" Type="http://schemas.openxmlformats.org/officeDocument/2006/relationships/image" Target="media/image23.jpeg"/><Relationship Id="rId28" Type="http://schemas.openxmlformats.org/officeDocument/2006/relationships/image" Target="media/image22.jpeg"/><Relationship Id="rId27" Type="http://schemas.openxmlformats.org/officeDocument/2006/relationships/image" Target="media/image21.jpeg"/><Relationship Id="rId26" Type="http://schemas.openxmlformats.org/officeDocument/2006/relationships/image" Target="media/image20.jpeg"/><Relationship Id="rId25" Type="http://schemas.openxmlformats.org/officeDocument/2006/relationships/image" Target="media/image19.jpeg"/><Relationship Id="rId24" Type="http://schemas.openxmlformats.org/officeDocument/2006/relationships/image" Target="media/image18.jpeg"/><Relationship Id="rId23" Type="http://schemas.openxmlformats.org/officeDocument/2006/relationships/image" Target="media/image17.jpe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72EE4E56-8845-4CA4-8AEE-1DE43A0A0052}">
  <ds:schemaRefs/>
</ds:datastoreItem>
</file>

<file path=docProps/app.xml><?xml version="1.0" encoding="utf-8"?>
<Properties xmlns="http://schemas.openxmlformats.org/officeDocument/2006/extended-properties" xmlns:vt="http://schemas.openxmlformats.org/officeDocument/2006/docPropsVTypes">
  <Template>Normal.dotm</Template>
  <Pages>15</Pages>
  <Words>2503</Words>
  <Characters>14271</Characters>
  <Lines>118</Lines>
  <Paragraphs>33</Paragraphs>
  <TotalTime>10</TotalTime>
  <ScaleCrop>false</ScaleCrop>
  <LinksUpToDate>false</LinksUpToDate>
  <CharactersWithSpaces>16741</CharactersWithSpaces>
  <Application>WPS Office_12.1.28492.28492_F1E327BC-269C-435d-A152-05C5408002CA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2025-03-09T16:59:00Z</dcterms:created>
  <dc:creator>arario</dc:creator>
  <cp:lastModifiedBy>arario</cp:lastModifiedBy>
  <cp:lastPrinted>2025-05-04T18:20:00Z</cp:lastPrinted>
  <dcterms:modified xsi:type="dcterms:W3CDTF">2026-09-11T12:59:07Z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2052-12.1.28492.28492</vt:lpwstr>
  </property>
  <property fmtid="{D5CDD505-2E9C-101B-9397-08002B2CF9AE}" pid="3" name="ICV">
    <vt:lpwstr>D9643397CE168B2ACD60A26A8058233C_43</vt:lpwstr>
  </property>
</Properties>
</file>